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6" w:rsidRPr="001E1F17" w:rsidRDefault="00FF3B06" w:rsidP="00FF3B0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325E1">
        <w:rPr>
          <w:rFonts w:ascii="Times New Roman" w:hAnsi="Times New Roman" w:cs="Times New Roman"/>
          <w:b/>
        </w:rPr>
        <w:t xml:space="preserve">Supplementary Table </w:t>
      </w:r>
      <w:r w:rsidR="002D39EC" w:rsidRPr="00F325E1">
        <w:rPr>
          <w:rFonts w:ascii="Times New Roman" w:hAnsi="Times New Roman" w:cs="Times New Roman"/>
          <w:b/>
        </w:rPr>
        <w:t>S</w:t>
      </w:r>
      <w:r w:rsidRPr="00F325E1">
        <w:rPr>
          <w:rFonts w:ascii="Times New Roman" w:hAnsi="Times New Roman" w:cs="Times New Roman"/>
          <w:b/>
        </w:rPr>
        <w:t>2.</w:t>
      </w:r>
      <w:proofErr w:type="gramEnd"/>
      <w:r w:rsidRPr="00F325E1">
        <w:rPr>
          <w:rFonts w:ascii="Times New Roman" w:hAnsi="Times New Roman" w:cs="Times New Roman"/>
          <w:b/>
        </w:rPr>
        <w:t xml:space="preserve"> Stochastic Parameters</w:t>
      </w:r>
    </w:p>
    <w:tbl>
      <w:tblPr>
        <w:tblStyle w:val="TableGrid"/>
        <w:tblW w:w="5000" w:type="pct"/>
        <w:tblLayout w:type="fixed"/>
        <w:tblLook w:val="04A0"/>
      </w:tblPr>
      <w:tblGrid>
        <w:gridCol w:w="1188"/>
        <w:gridCol w:w="2700"/>
        <w:gridCol w:w="2340"/>
        <w:gridCol w:w="1260"/>
        <w:gridCol w:w="2088"/>
      </w:tblGrid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Deterministic variable</w:t>
            </w:r>
          </w:p>
        </w:tc>
        <w:tc>
          <w:tcPr>
            <w:tcW w:w="270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Stochastic description</w:t>
            </w:r>
          </w:p>
        </w:tc>
        <w:tc>
          <w:tcPr>
            <w:tcW w:w="234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Dimension</w:t>
            </w:r>
          </w:p>
        </w:tc>
        <w:tc>
          <w:tcPr>
            <w:tcW w:w="20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Comment</w:t>
            </w:r>
          </w:p>
        </w:tc>
      </w:tr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</w:t>
            </w:r>
            <w:proofErr w:type="spellEnd"/>
          </w:p>
        </w:tc>
        <w:tc>
          <w:tcPr>
            <w:tcW w:w="270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</w:rPr>
              <w:t>(1+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sin(</w:t>
            </w: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+</w:t>
            </w:r>
            <w:r w:rsidRPr="001E1F17">
              <w:rPr>
                <w:rFonts w:ascii="Times New Roman" w:hAnsi="Times New Roman" w:cs="Times New Roman"/>
                <w:i/>
              </w:rPr>
              <w:t>σW</w:t>
            </w:r>
            <w:proofErr w:type="spellEnd"/>
            <w:r w:rsidRPr="001E1F17">
              <w:rPr>
                <w:rFonts w:ascii="Times New Roman" w:hAnsi="Times New Roman" w:cs="Times New Roman"/>
              </w:rPr>
              <w:t>(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)+Δ))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</w:t>
            </w:r>
            <w:proofErr w:type="spellEnd"/>
            <w:r w:rsidRPr="001E1F17">
              <w:rPr>
                <w:rFonts w:ascii="Times New Roman" w:hAnsi="Times New Roman" w:cs="Times New Roman"/>
              </w:rPr>
              <w:t>=0.0005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</w:t>
            </w:r>
            <w:proofErr w:type="spellEnd"/>
            <w:r w:rsidRPr="001E1F17">
              <w:rPr>
                <w:rFonts w:ascii="Times New Roman" w:hAnsi="Times New Roman" w:cs="Times New Roman"/>
              </w:rPr>
              <w:t>=0.99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</w:t>
            </w:r>
            <w:r w:rsidRPr="001E1F17">
              <w:rPr>
                <w:rFonts w:ascii="Times New Roman" w:hAnsi="Times New Roman" w:cs="Times New Roman"/>
              </w:rPr>
              <w:t>=0.0045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σ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</w:t>
            </w:r>
            <w:proofErr w:type="spellEnd"/>
            <w:r w:rsidRPr="001E1F17">
              <w:rPr>
                <w:rFonts w:ascii="Times New Roman" w:hAnsi="Times New Roman" w:cs="Times New Roman"/>
              </w:rPr>
              <w:t>=10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</w:t>
            </w:r>
            <w:proofErr w:type="spellEnd"/>
            <w:proofErr w:type="gramEnd"/>
            <w:r w:rsidRPr="001E1F17">
              <w:rPr>
                <w:rFonts w:ascii="Times New Roman" w:hAnsi="Times New Roman" w:cs="Times New Roman"/>
              </w:rPr>
              <w:t xml:space="preserve"> is the basal proliferation rate of ASC.</w:t>
            </w:r>
            <w:bookmarkStart w:id="0" w:name="OLE_LINK4"/>
            <w:r w:rsidRPr="001E1F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1F17">
              <w:rPr>
                <w:rFonts w:ascii="Times New Roman" w:hAnsi="Times New Roman" w:cs="Times New Roman"/>
                <w:i/>
              </w:rPr>
              <w:t>ε</w:t>
            </w:r>
            <w:proofErr w:type="gramEnd"/>
            <w:r w:rsidRPr="001E1F17">
              <w:rPr>
                <w:rFonts w:ascii="Times New Roman" w:hAnsi="Times New Roman" w:cs="Times New Roman"/>
              </w:rPr>
              <w:t xml:space="preserve"> is the amplitude of stochastic fluctuation</w:t>
            </w:r>
            <w:bookmarkEnd w:id="0"/>
            <w:r w:rsidRPr="001E1F17">
              <w:rPr>
                <w:rFonts w:ascii="Times New Roman" w:hAnsi="Times New Roman" w:cs="Times New Roman"/>
              </w:rPr>
              <w:t xml:space="preserve">; </w:t>
            </w:r>
            <w:bookmarkStart w:id="1" w:name="OLE_LINK5"/>
            <w:r w:rsidRPr="001E1F17">
              <w:rPr>
                <w:rFonts w:ascii="Times New Roman" w:hAnsi="Times New Roman" w:cs="Times New Roman"/>
                <w:i/>
              </w:rPr>
              <w:t>σ</w:t>
            </w:r>
            <w:r w:rsidRPr="001E1F17">
              <w:rPr>
                <w:rFonts w:ascii="Times New Roman" w:hAnsi="Times New Roman" w:cs="Times New Roman"/>
              </w:rPr>
              <w:t xml:space="preserve"> is the bandwidth factor ; Δ is a random phase uniformly distributed in [0, 2π].</w:t>
            </w:r>
            <w:bookmarkEnd w:id="1"/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Ω (h</w:t>
            </w:r>
            <w:r w:rsidRPr="001E1F17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E1F17">
              <w:rPr>
                <w:rFonts w:ascii="Times New Roman" w:hAnsi="Times New Roman" w:cs="Times New Roman"/>
              </w:rPr>
              <w:t>),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Others are dimensionless</w:t>
            </w:r>
          </w:p>
        </w:tc>
        <w:tc>
          <w:tcPr>
            <w:tcW w:w="20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 xml:space="preserve">r </w:t>
            </w:r>
            <w:r w:rsidRPr="001E1F17">
              <w:rPr>
                <w:rFonts w:ascii="Times New Roman" w:hAnsi="Times New Roman" w:cs="Times New Roman"/>
              </w:rPr>
              <w:t>&gt; 0,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 ≤ 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&lt; 1,</w:t>
            </w:r>
          </w:p>
          <w:p w:rsidR="00FF3B06" w:rsidRPr="001E1F17" w:rsidRDefault="006D7C6C" w:rsidP="006D7C6C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22"/>
              </w:rPr>
              <w:object w:dxaOrig="108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5pt;height:28.35pt" o:ole="">
                  <v:imagedata r:id="rId6" o:title=""/>
                </v:shape>
                <o:OLEObject Type="Embed" ProgID="Equation.DSMT4" ShapeID="_x0000_i1025" DrawAspect="Content" ObjectID="_1374085944" r:id="rId7"/>
              </w:object>
            </w:r>
            <w:r w:rsidR="00FF3B06" w:rsidRPr="001E1F1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2" w:name="_Hlk264881963"/>
            <w:proofErr w:type="spell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glioma</w:t>
            </w:r>
            <w:proofErr w:type="spellEnd"/>
          </w:p>
        </w:tc>
        <w:tc>
          <w:tcPr>
            <w:tcW w:w="270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3" w:name="OLE_LINK25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</w:rPr>
              <w:t>(1+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sin(</w:t>
            </w: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+</w:t>
            </w:r>
            <w:r w:rsidRPr="001E1F17">
              <w:rPr>
                <w:rFonts w:ascii="Times New Roman" w:hAnsi="Times New Roman" w:cs="Times New Roman"/>
                <w:i/>
              </w:rPr>
              <w:t>σW</w:t>
            </w:r>
            <w:proofErr w:type="spellEnd"/>
            <w:r w:rsidRPr="001E1F17">
              <w:rPr>
                <w:rFonts w:ascii="Times New Roman" w:hAnsi="Times New Roman" w:cs="Times New Roman"/>
              </w:rPr>
              <w:t>(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)+Δ))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glioma</w:t>
            </w:r>
            <w:proofErr w:type="spellEnd"/>
            <w:r w:rsidRPr="001E1F17">
              <w:rPr>
                <w:rFonts w:ascii="Times New Roman" w:hAnsi="Times New Roman" w:cs="Times New Roman"/>
              </w:rPr>
              <w:t>=0.0174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glioma</w:t>
            </w:r>
            <w:proofErr w:type="spellEnd"/>
            <w:r w:rsidRPr="001E1F17">
              <w:rPr>
                <w:rFonts w:ascii="Times New Roman" w:hAnsi="Times New Roman" w:cs="Times New Roman"/>
              </w:rPr>
              <w:t>=0.99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glioma</w:t>
            </w:r>
            <w:proofErr w:type="spellEnd"/>
            <w:r w:rsidRPr="001E1F17">
              <w:rPr>
                <w:rFonts w:ascii="Times New Roman" w:hAnsi="Times New Roman" w:cs="Times New Roman"/>
              </w:rPr>
              <w:t>=0.1577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σ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glioma</w:t>
            </w:r>
            <w:proofErr w:type="spellEnd"/>
            <w:r w:rsidRPr="001E1F17">
              <w:rPr>
                <w:rFonts w:ascii="Times New Roman" w:hAnsi="Times New Roman" w:cs="Times New Roman"/>
              </w:rPr>
              <w:t>=10</w:t>
            </w:r>
            <w:bookmarkEnd w:id="3"/>
          </w:p>
        </w:tc>
        <w:tc>
          <w:tcPr>
            <w:tcW w:w="2340" w:type="dxa"/>
          </w:tcPr>
          <w:p w:rsidR="00FF3B06" w:rsidRPr="001E1F17" w:rsidRDefault="00477AD0" w:rsidP="00475F3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glioma</w:t>
            </w:r>
            <w:proofErr w:type="spellEnd"/>
            <w:proofErr w:type="gramEnd"/>
            <w:r w:rsidRPr="001E1F17">
              <w:rPr>
                <w:rFonts w:ascii="Times New Roman" w:hAnsi="Times New Roman" w:cs="Times New Roman"/>
              </w:rPr>
              <w:t xml:space="preserve"> is the basal proliferation rate of </w:t>
            </w:r>
            <w:proofErr w:type="spellStart"/>
            <w:r w:rsidRPr="001E1F17">
              <w:rPr>
                <w:rFonts w:ascii="Times New Roman" w:hAnsi="Times New Roman" w:cs="Times New Roman"/>
              </w:rPr>
              <w:t>glioma</w:t>
            </w:r>
            <w:proofErr w:type="spellEnd"/>
            <w:r w:rsidRPr="001E1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Ω (h</w:t>
            </w:r>
            <w:r w:rsidRPr="001E1F17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E1F17">
              <w:rPr>
                <w:rFonts w:ascii="Times New Roman" w:hAnsi="Times New Roman" w:cs="Times New Roman"/>
              </w:rPr>
              <w:t>),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Others are dimensionless</w:t>
            </w:r>
          </w:p>
        </w:tc>
        <w:tc>
          <w:tcPr>
            <w:tcW w:w="20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4" w:name="OLE_LINK37"/>
            <w:r w:rsidRPr="001E1F17">
              <w:rPr>
                <w:rFonts w:ascii="Times New Roman" w:hAnsi="Times New Roman" w:cs="Times New Roman"/>
                <w:i/>
              </w:rPr>
              <w:t xml:space="preserve">r </w:t>
            </w:r>
            <w:r w:rsidRPr="001E1F17">
              <w:rPr>
                <w:rFonts w:ascii="Times New Roman" w:hAnsi="Times New Roman" w:cs="Times New Roman"/>
              </w:rPr>
              <w:t>&gt; 0,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 ≤ 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&lt; 1,</w:t>
            </w:r>
          </w:p>
          <w:p w:rsidR="00FF3B06" w:rsidRPr="001E1F17" w:rsidRDefault="006D7C6C" w:rsidP="006D7C6C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22"/>
              </w:rPr>
              <w:object w:dxaOrig="1200" w:dyaOrig="600">
                <v:shape id="_x0000_i1026" type="#_x0000_t75" style="width:60pt;height:30.55pt" o:ole="">
                  <v:imagedata r:id="rId8" o:title=""/>
                </v:shape>
                <o:OLEObject Type="Embed" ProgID="Equation.DSMT4" ShapeID="_x0000_i1026" DrawAspect="Content" ObjectID="_1374085945" r:id="rId9"/>
              </w:object>
            </w:r>
            <w:r w:rsidR="00FF3B06" w:rsidRPr="001E1F17">
              <w:rPr>
                <w:rFonts w:ascii="Times New Roman" w:hAnsi="Times New Roman" w:cs="Times New Roman"/>
              </w:rPr>
              <w:t xml:space="preserve">  </w:t>
            </w:r>
            <w:bookmarkEnd w:id="4"/>
          </w:p>
        </w:tc>
      </w:tr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bookmarkStart w:id="5" w:name="_Hlk264881462"/>
            <w:bookmarkEnd w:id="2"/>
            <w:proofErr w:type="spell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astrocyte</w:t>
            </w:r>
            <w:proofErr w:type="spellEnd"/>
          </w:p>
        </w:tc>
        <w:tc>
          <w:tcPr>
            <w:tcW w:w="270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6" w:name="OLE_LINK31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</w:rPr>
              <w:t>(1+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sin(</w:t>
            </w: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+</w:t>
            </w:r>
            <w:r w:rsidRPr="001E1F17">
              <w:rPr>
                <w:rFonts w:ascii="Times New Roman" w:hAnsi="Times New Roman" w:cs="Times New Roman"/>
                <w:i/>
              </w:rPr>
              <w:t>σW</w:t>
            </w:r>
            <w:proofErr w:type="spellEnd"/>
            <w:r w:rsidRPr="001E1F17">
              <w:rPr>
                <w:rFonts w:ascii="Times New Roman" w:hAnsi="Times New Roman" w:cs="Times New Roman"/>
              </w:rPr>
              <w:t>(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)+Δ))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7" w:name="OLE_LINK30"/>
            <w:proofErr w:type="spell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bookmarkStart w:id="8" w:name="OLE_LINK26"/>
            <w:r w:rsidRPr="001E1F17">
              <w:rPr>
                <w:rFonts w:ascii="Times New Roman" w:hAnsi="Times New Roman" w:cs="Times New Roman"/>
                <w:vertAlign w:val="subscript"/>
              </w:rPr>
              <w:t>astro</w:t>
            </w:r>
            <w:bookmarkEnd w:id="8"/>
            <w:r w:rsidRPr="001E1F17">
              <w:rPr>
                <w:rFonts w:ascii="Times New Roman" w:hAnsi="Times New Roman" w:cs="Times New Roman"/>
                <w:vertAlign w:val="subscript"/>
              </w:rPr>
              <w:t>cyte</w:t>
            </w:r>
            <w:proofErr w:type="spellEnd"/>
            <w:r w:rsidRPr="001E1F17">
              <w:rPr>
                <w:rFonts w:ascii="Times New Roman" w:hAnsi="Times New Roman" w:cs="Times New Roman"/>
              </w:rPr>
              <w:t>=0.0174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astrocyte</w:t>
            </w:r>
            <w:proofErr w:type="spellEnd"/>
            <w:r w:rsidRPr="001E1F17">
              <w:rPr>
                <w:rFonts w:ascii="Times New Roman" w:hAnsi="Times New Roman" w:cs="Times New Roman"/>
              </w:rPr>
              <w:t>=0.99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astrocyte</w:t>
            </w:r>
            <w:proofErr w:type="spellEnd"/>
            <w:r w:rsidRPr="001E1F17">
              <w:rPr>
                <w:rFonts w:ascii="Times New Roman" w:hAnsi="Times New Roman" w:cs="Times New Roman"/>
              </w:rPr>
              <w:t>=0.1577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σ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astrocyte</w:t>
            </w:r>
            <w:proofErr w:type="spellEnd"/>
            <w:r w:rsidRPr="001E1F17">
              <w:rPr>
                <w:rFonts w:ascii="Times New Roman" w:hAnsi="Times New Roman" w:cs="Times New Roman"/>
              </w:rPr>
              <w:t>=10</w:t>
            </w:r>
            <w:bookmarkEnd w:id="6"/>
            <w:bookmarkEnd w:id="7"/>
          </w:p>
        </w:tc>
        <w:tc>
          <w:tcPr>
            <w:tcW w:w="2340" w:type="dxa"/>
          </w:tcPr>
          <w:p w:rsidR="00FF3B06" w:rsidRPr="001E1F17" w:rsidRDefault="00477AD0" w:rsidP="00475F3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astrocyte</w:t>
            </w:r>
            <w:proofErr w:type="spellEnd"/>
            <w:proofErr w:type="gramEnd"/>
            <w:r w:rsidRPr="001E1F17">
              <w:rPr>
                <w:rFonts w:ascii="Times New Roman" w:hAnsi="Times New Roman" w:cs="Times New Roman"/>
              </w:rPr>
              <w:t xml:space="preserve"> is the basal proliferation rate of </w:t>
            </w:r>
            <w:proofErr w:type="spellStart"/>
            <w:r w:rsidRPr="001E1F17">
              <w:rPr>
                <w:rFonts w:ascii="Times New Roman" w:hAnsi="Times New Roman" w:cs="Times New Roman"/>
              </w:rPr>
              <w:t>astrocyte</w:t>
            </w:r>
            <w:proofErr w:type="spellEnd"/>
            <w:r w:rsidRPr="001E1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Ω (h</w:t>
            </w:r>
            <w:r w:rsidRPr="001E1F17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E1F17">
              <w:rPr>
                <w:rFonts w:ascii="Times New Roman" w:hAnsi="Times New Roman" w:cs="Times New Roman"/>
              </w:rPr>
              <w:t>),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Others are dimensionless</w:t>
            </w:r>
          </w:p>
        </w:tc>
        <w:tc>
          <w:tcPr>
            <w:tcW w:w="20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</w:rPr>
              <w:t>&gt;0,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 ≤ 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&lt; 1,</w:t>
            </w:r>
          </w:p>
          <w:p w:rsidR="00FF3B06" w:rsidRPr="001E1F17" w:rsidRDefault="006D7C6C" w:rsidP="006D7C6C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22"/>
              </w:rPr>
              <w:object w:dxaOrig="1280" w:dyaOrig="600">
                <v:shape id="_x0000_i1027" type="#_x0000_t75" style="width:63.8pt;height:30.55pt" o:ole="">
                  <v:imagedata r:id="rId10" o:title=""/>
                </v:shape>
                <o:OLEObject Type="Embed" ProgID="Equation.DSMT4" ShapeID="_x0000_i1027" DrawAspect="Content" ObjectID="_1374085946" r:id="rId11"/>
              </w:object>
            </w:r>
            <w:r w:rsidR="00FF3B06" w:rsidRPr="001E1F17">
              <w:rPr>
                <w:rFonts w:ascii="Times New Roman" w:hAnsi="Times New Roman" w:cs="Times New Roman"/>
              </w:rPr>
              <w:t xml:space="preserve">  </w:t>
            </w:r>
          </w:p>
        </w:tc>
      </w:tr>
      <w:bookmarkEnd w:id="5"/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microglia</w:t>
            </w:r>
            <w:proofErr w:type="spellEnd"/>
          </w:p>
        </w:tc>
        <w:tc>
          <w:tcPr>
            <w:tcW w:w="270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</w:rPr>
              <w:t>(1+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sin(</w:t>
            </w: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+</w:t>
            </w:r>
            <w:r w:rsidRPr="001E1F17">
              <w:rPr>
                <w:rFonts w:ascii="Times New Roman" w:hAnsi="Times New Roman" w:cs="Times New Roman"/>
                <w:i/>
              </w:rPr>
              <w:t>σW</w:t>
            </w:r>
            <w:proofErr w:type="spellEnd"/>
            <w:r w:rsidRPr="001E1F17">
              <w:rPr>
                <w:rFonts w:ascii="Times New Roman" w:hAnsi="Times New Roman" w:cs="Times New Roman"/>
              </w:rPr>
              <w:t>(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)+Δ))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microglia</w:t>
            </w:r>
            <w:proofErr w:type="spellEnd"/>
            <w:r w:rsidRPr="001E1F17">
              <w:rPr>
                <w:rFonts w:ascii="Times New Roman" w:hAnsi="Times New Roman" w:cs="Times New Roman"/>
              </w:rPr>
              <w:t>=0.0174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microglia</w:t>
            </w:r>
            <w:proofErr w:type="spellEnd"/>
            <w:r w:rsidRPr="001E1F17">
              <w:rPr>
                <w:rFonts w:ascii="Times New Roman" w:hAnsi="Times New Roman" w:cs="Times New Roman"/>
              </w:rPr>
              <w:t>=0.99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microglia</w:t>
            </w:r>
            <w:proofErr w:type="spellEnd"/>
            <w:r w:rsidRPr="001E1F17">
              <w:rPr>
                <w:rFonts w:ascii="Times New Roman" w:hAnsi="Times New Roman" w:cs="Times New Roman"/>
              </w:rPr>
              <w:t>=0.1577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σ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microglia</w:t>
            </w:r>
            <w:proofErr w:type="spellEnd"/>
            <w:r w:rsidRPr="001E1F17">
              <w:rPr>
                <w:rFonts w:ascii="Times New Roman" w:hAnsi="Times New Roman" w:cs="Times New Roman"/>
              </w:rPr>
              <w:t>=10</w:t>
            </w:r>
          </w:p>
        </w:tc>
        <w:tc>
          <w:tcPr>
            <w:tcW w:w="2340" w:type="dxa"/>
          </w:tcPr>
          <w:p w:rsidR="00FF3B06" w:rsidRPr="001E1F17" w:rsidRDefault="00477AD0" w:rsidP="0016329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microglia</w:t>
            </w:r>
            <w:proofErr w:type="spellEnd"/>
            <w:proofErr w:type="gramEnd"/>
            <w:r w:rsidRPr="001E1F17">
              <w:rPr>
                <w:rFonts w:ascii="Times New Roman" w:hAnsi="Times New Roman" w:cs="Times New Roman"/>
              </w:rPr>
              <w:t xml:space="preserve"> is the basal proliferation rate of microglia.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Ω (h</w:t>
            </w:r>
            <w:r w:rsidRPr="001E1F17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E1F17">
              <w:rPr>
                <w:rFonts w:ascii="Times New Roman" w:hAnsi="Times New Roman" w:cs="Times New Roman"/>
              </w:rPr>
              <w:t>),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Others are dimensionless</w:t>
            </w:r>
          </w:p>
        </w:tc>
        <w:tc>
          <w:tcPr>
            <w:tcW w:w="20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r</w:t>
            </w:r>
            <w:r w:rsidRPr="001E1F17">
              <w:rPr>
                <w:rFonts w:ascii="Times New Roman" w:hAnsi="Times New Roman" w:cs="Times New Roman"/>
              </w:rPr>
              <w:t>&gt;0,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 ≤ 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&lt; 1,</w:t>
            </w:r>
          </w:p>
          <w:p w:rsidR="00FF3B06" w:rsidRPr="001E1F17" w:rsidRDefault="006D7C6C" w:rsidP="006D7C6C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22"/>
              </w:rPr>
              <w:object w:dxaOrig="1340" w:dyaOrig="600">
                <v:shape id="_x0000_i1028" type="#_x0000_t75" style="width:67.65pt;height:30.55pt" o:ole="">
                  <v:imagedata r:id="rId12" o:title=""/>
                </v:shape>
                <o:OLEObject Type="Embed" ProgID="Equation.DSMT4" ShapeID="_x0000_i1028" DrawAspect="Content" ObjectID="_1374085947" r:id="rId13"/>
              </w:object>
            </w:r>
            <w:r w:rsidR="00FF3B06" w:rsidRPr="001E1F1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p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glio_astro</w:t>
            </w:r>
            <w:proofErr w:type="spellEnd"/>
          </w:p>
        </w:tc>
        <w:tc>
          <w:tcPr>
            <w:tcW w:w="270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9" w:name="OLE_LINK9"/>
            <w:bookmarkStart w:id="10" w:name="OLE_LINK16"/>
            <w:r w:rsidRPr="001E1F17">
              <w:rPr>
                <w:rFonts w:ascii="Times New Roman" w:hAnsi="Times New Roman" w:cs="Times New Roman"/>
                <w:i/>
              </w:rPr>
              <w:t>p</w:t>
            </w:r>
            <w:bookmarkEnd w:id="9"/>
            <w:r w:rsidRPr="001E1F17">
              <w:rPr>
                <w:rFonts w:ascii="Times New Roman" w:hAnsi="Times New Roman" w:cs="Times New Roman"/>
              </w:rPr>
              <w:t>(1+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sin(</w:t>
            </w: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+</w:t>
            </w:r>
            <w:r w:rsidRPr="001E1F17">
              <w:rPr>
                <w:rFonts w:ascii="Times New Roman" w:hAnsi="Times New Roman" w:cs="Times New Roman"/>
                <w:i/>
              </w:rPr>
              <w:t>σW</w:t>
            </w:r>
            <w:proofErr w:type="spellEnd"/>
            <w:r w:rsidRPr="001E1F17">
              <w:rPr>
                <w:rFonts w:ascii="Times New Roman" w:hAnsi="Times New Roman" w:cs="Times New Roman"/>
              </w:rPr>
              <w:t>(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)+Δ));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11" w:name="OLE_LINK13"/>
            <w:proofErr w:type="spellStart"/>
            <w:r w:rsidRPr="001E1F17">
              <w:rPr>
                <w:rFonts w:ascii="Times New Roman" w:hAnsi="Times New Roman" w:cs="Times New Roman"/>
                <w:i/>
              </w:rPr>
              <w:t>p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glio_astro</w:t>
            </w:r>
            <w:bookmarkEnd w:id="11"/>
            <w:proofErr w:type="spellEnd"/>
            <w:r w:rsidRPr="001E1F17">
              <w:rPr>
                <w:rFonts w:ascii="Times New Roman" w:hAnsi="Times New Roman" w:cs="Times New Roman"/>
              </w:rPr>
              <w:t>=</w:t>
            </w:r>
            <w:bookmarkStart w:id="12" w:name="OLE_LINK2"/>
            <w:r w:rsidRPr="001E1F17">
              <w:rPr>
                <w:rFonts w:ascii="Times New Roman" w:hAnsi="Times New Roman" w:cs="Times New Roman"/>
              </w:rPr>
              <w:t>1×10</w:t>
            </w:r>
            <w:r w:rsidRPr="001E1F17">
              <w:rPr>
                <w:rFonts w:ascii="Times New Roman" w:hAnsi="Times New Roman" w:cs="Times New Roman"/>
                <w:vertAlign w:val="superscript"/>
              </w:rPr>
              <w:t>-6</w:t>
            </w:r>
            <w:bookmarkEnd w:id="12"/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13" w:name="OLE_LINK14"/>
            <w:bookmarkStart w:id="14" w:name="OLE_LINK19"/>
            <w:proofErr w:type="spellStart"/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glio_astro</w:t>
            </w:r>
            <w:proofErr w:type="spellEnd"/>
            <w:r w:rsidRPr="001E1F17">
              <w:rPr>
                <w:rFonts w:ascii="Times New Roman" w:hAnsi="Times New Roman" w:cs="Times New Roman"/>
              </w:rPr>
              <w:t>=1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15" w:name="OLE_LINK8"/>
            <w:bookmarkStart w:id="16" w:name="OLE_LINK10"/>
            <w:bookmarkEnd w:id="13"/>
            <w:bookmarkEnd w:id="14"/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glio_astro</w:t>
            </w:r>
            <w:proofErr w:type="spellEnd"/>
            <w:r w:rsidRPr="001E1F17">
              <w:rPr>
                <w:rFonts w:ascii="Times New Roman" w:hAnsi="Times New Roman" w:cs="Times New Roman"/>
              </w:rPr>
              <w:t>=0.1577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17" w:name="OLE_LINK11"/>
            <w:bookmarkStart w:id="18" w:name="OLE_LINK12"/>
            <w:bookmarkEnd w:id="15"/>
            <w:bookmarkEnd w:id="16"/>
            <w:proofErr w:type="spellStart"/>
            <w:r w:rsidRPr="001E1F17">
              <w:rPr>
                <w:rFonts w:ascii="Times New Roman" w:hAnsi="Times New Roman" w:cs="Times New Roman"/>
                <w:i/>
              </w:rPr>
              <w:t>σ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glio_astro</w:t>
            </w:r>
            <w:proofErr w:type="spellEnd"/>
            <w:r w:rsidRPr="001E1F17">
              <w:rPr>
                <w:rFonts w:ascii="Times New Roman" w:hAnsi="Times New Roman" w:cs="Times New Roman"/>
              </w:rPr>
              <w:t>=10</w:t>
            </w:r>
          </w:p>
          <w:bookmarkEnd w:id="10"/>
          <w:bookmarkEnd w:id="17"/>
          <w:bookmarkEnd w:id="18"/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p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glio_astro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is the </w:t>
            </w:r>
            <w:bookmarkStart w:id="19" w:name="OLE_LINK3"/>
            <w:r w:rsidRPr="001E1F17">
              <w:rPr>
                <w:rFonts w:ascii="Times New Roman" w:hAnsi="Times New Roman" w:cs="Times New Roman"/>
              </w:rPr>
              <w:t xml:space="preserve">average proportion of dividing </w:t>
            </w:r>
            <w:proofErr w:type="spellStart"/>
            <w:r w:rsidRPr="001E1F17">
              <w:rPr>
                <w:rFonts w:ascii="Times New Roman" w:hAnsi="Times New Roman" w:cs="Times New Roman"/>
              </w:rPr>
              <w:t>astroglia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mutate to </w:t>
            </w:r>
            <w:proofErr w:type="spellStart"/>
            <w:r w:rsidRPr="001E1F17">
              <w:rPr>
                <w:rFonts w:ascii="Times New Roman" w:hAnsi="Times New Roman" w:cs="Times New Roman"/>
              </w:rPr>
              <w:t>glioma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during each cell cycle</w:t>
            </w:r>
            <w:bookmarkEnd w:id="19"/>
            <w:r w:rsidRPr="001E1F17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Ω (h</w:t>
            </w:r>
            <w:r w:rsidRPr="001E1F17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E1F17">
              <w:rPr>
                <w:rFonts w:ascii="Times New Roman" w:hAnsi="Times New Roman" w:cs="Times New Roman"/>
              </w:rPr>
              <w:t>),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Others are dimensionless</w:t>
            </w:r>
          </w:p>
        </w:tc>
        <w:tc>
          <w:tcPr>
            <w:tcW w:w="2088" w:type="dxa"/>
          </w:tcPr>
          <w:p w:rsidR="00FF3B06" w:rsidRPr="001E1F17" w:rsidRDefault="006D7C6C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10"/>
              </w:rPr>
              <w:object w:dxaOrig="820" w:dyaOrig="300">
                <v:shape id="_x0000_i1029" type="#_x0000_t75" style="width:41.45pt;height:14.75pt" o:ole="">
                  <v:imagedata r:id="rId14" o:title=""/>
                </v:shape>
                <o:OLEObject Type="Embed" ProgID="Equation.DSMT4" ShapeID="_x0000_i1029" DrawAspect="Content" ObjectID="_1374085948" r:id="rId15"/>
              </w:object>
            </w:r>
            <w:r w:rsidR="00FF3B06" w:rsidRPr="001E1F17">
              <w:rPr>
                <w:rFonts w:ascii="Times New Roman" w:hAnsi="Times New Roman" w:cs="Times New Roman"/>
              </w:rPr>
              <w:t xml:space="preserve">, </w:t>
            </w:r>
          </w:p>
          <w:p w:rsidR="00FF3B06" w:rsidRPr="001E1F17" w:rsidRDefault="006D7C6C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28"/>
              </w:rPr>
              <w:object w:dxaOrig="1900" w:dyaOrig="680">
                <v:shape id="_x0000_i1030" type="#_x0000_t75" style="width:94.9pt;height:34.35pt" o:ole="">
                  <v:imagedata r:id="rId16" o:title=""/>
                </v:shape>
                <o:OLEObject Type="Embed" ProgID="Equation.DSMT4" ShapeID="_x0000_i1030" DrawAspect="Content" ObjectID="_1374085949" r:id="rId17"/>
              </w:object>
            </w:r>
          </w:p>
          <w:p w:rsidR="00FF3B06" w:rsidRPr="001E1F17" w:rsidRDefault="006D7C6C" w:rsidP="006D7C6C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30"/>
              </w:rPr>
              <w:object w:dxaOrig="2120" w:dyaOrig="680">
                <v:shape id="_x0000_i1031" type="#_x0000_t75" style="width:106.35pt;height:34.35pt" o:ole="">
                  <v:imagedata r:id="rId18" o:title=""/>
                </v:shape>
                <o:OLEObject Type="Embed" ProgID="Equation.DSMT4" ShapeID="_x0000_i1031" DrawAspect="Content" ObjectID="_1374085950" r:id="rId19"/>
              </w:object>
            </w:r>
          </w:p>
        </w:tc>
      </w:tr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p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glio_ASC</w:t>
            </w:r>
            <w:proofErr w:type="spellEnd"/>
          </w:p>
        </w:tc>
        <w:tc>
          <w:tcPr>
            <w:tcW w:w="270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20" w:name="OLE_LINK17"/>
            <w:r w:rsidRPr="001E1F17">
              <w:rPr>
                <w:rFonts w:ascii="Times New Roman" w:hAnsi="Times New Roman" w:cs="Times New Roman"/>
                <w:i/>
              </w:rPr>
              <w:t>p</w:t>
            </w:r>
            <w:r w:rsidRPr="001E1F17">
              <w:rPr>
                <w:rFonts w:ascii="Times New Roman" w:hAnsi="Times New Roman" w:cs="Times New Roman"/>
              </w:rPr>
              <w:t>(1+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sin(</w:t>
            </w: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+</w:t>
            </w:r>
            <w:r w:rsidRPr="001E1F17">
              <w:rPr>
                <w:rFonts w:ascii="Times New Roman" w:hAnsi="Times New Roman" w:cs="Times New Roman"/>
                <w:i/>
              </w:rPr>
              <w:t>σW</w:t>
            </w:r>
            <w:proofErr w:type="spellEnd"/>
            <w:r w:rsidRPr="001E1F17">
              <w:rPr>
                <w:rFonts w:ascii="Times New Roman" w:hAnsi="Times New Roman" w:cs="Times New Roman"/>
              </w:rPr>
              <w:t>(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)+Δ));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p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glio_ASC</w:t>
            </w:r>
            <w:proofErr w:type="spellEnd"/>
            <w:r w:rsidRPr="001E1F17">
              <w:rPr>
                <w:rFonts w:ascii="Times New Roman" w:hAnsi="Times New Roman" w:cs="Times New Roman"/>
              </w:rPr>
              <w:t>=0.5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21" w:name="OLE_LINK15"/>
            <w:proofErr w:type="spellStart"/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glio_ASC</w:t>
            </w:r>
            <w:proofErr w:type="spellEnd"/>
            <w:r w:rsidRPr="001E1F17">
              <w:rPr>
                <w:rFonts w:ascii="Times New Roman" w:hAnsi="Times New Roman" w:cs="Times New Roman"/>
              </w:rPr>
              <w:t>=1</w:t>
            </w:r>
          </w:p>
          <w:bookmarkEnd w:id="21"/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glio_ASC</w:t>
            </w:r>
            <w:proofErr w:type="spellEnd"/>
            <w:r w:rsidRPr="001E1F17">
              <w:rPr>
                <w:rFonts w:ascii="Times New Roman" w:hAnsi="Times New Roman" w:cs="Times New Roman"/>
              </w:rPr>
              <w:t>=0.0045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σ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glio_ASC</w:t>
            </w:r>
            <w:proofErr w:type="spellEnd"/>
            <w:r w:rsidRPr="001E1F17">
              <w:rPr>
                <w:rFonts w:ascii="Times New Roman" w:hAnsi="Times New Roman" w:cs="Times New Roman"/>
              </w:rPr>
              <w:t>=10</w:t>
            </w:r>
            <w:bookmarkEnd w:id="20"/>
          </w:p>
        </w:tc>
        <w:tc>
          <w:tcPr>
            <w:tcW w:w="234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22" w:name="OLE_LINK18"/>
            <w:proofErr w:type="spellStart"/>
            <w:proofErr w:type="gramStart"/>
            <w:r w:rsidRPr="001E1F17">
              <w:rPr>
                <w:rFonts w:ascii="Times New Roman" w:hAnsi="Times New Roman" w:cs="Times New Roman"/>
                <w:i/>
              </w:rPr>
              <w:t>p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glio_ASC</w:t>
            </w:r>
            <w:proofErr w:type="spellEnd"/>
            <w:proofErr w:type="gramEnd"/>
            <w:r w:rsidRPr="001E1F17">
              <w:rPr>
                <w:rFonts w:ascii="Times New Roman" w:hAnsi="Times New Roman" w:cs="Times New Roman"/>
              </w:rPr>
              <w:t xml:space="preserve"> is the average proportion of dividing ASC differentiate to </w:t>
            </w:r>
            <w:proofErr w:type="spellStart"/>
            <w:r w:rsidRPr="001E1F17">
              <w:rPr>
                <w:rFonts w:ascii="Times New Roman" w:hAnsi="Times New Roman" w:cs="Times New Roman"/>
              </w:rPr>
              <w:t>glioma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during each cell cycle</w:t>
            </w:r>
            <w:bookmarkEnd w:id="22"/>
            <w:r w:rsidRPr="001E1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Ω (h</w:t>
            </w:r>
            <w:r w:rsidRPr="001E1F17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E1F17">
              <w:rPr>
                <w:rFonts w:ascii="Times New Roman" w:hAnsi="Times New Roman" w:cs="Times New Roman"/>
              </w:rPr>
              <w:t>),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Others are dimensionless</w:t>
            </w:r>
          </w:p>
        </w:tc>
        <w:tc>
          <w:tcPr>
            <w:tcW w:w="2088" w:type="dxa"/>
          </w:tcPr>
          <w:p w:rsidR="00FF3B06" w:rsidRPr="001E1F17" w:rsidRDefault="006D7C6C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10"/>
              </w:rPr>
              <w:object w:dxaOrig="820" w:dyaOrig="300">
                <v:shape id="_x0000_i1032" type="#_x0000_t75" style="width:41.45pt;height:14.75pt" o:ole="">
                  <v:imagedata r:id="rId20" o:title=""/>
                </v:shape>
                <o:OLEObject Type="Embed" ProgID="Equation.DSMT4" ShapeID="_x0000_i1032" DrawAspect="Content" ObjectID="_1374085951" r:id="rId21"/>
              </w:object>
            </w:r>
            <w:r w:rsidR="00FF3B06" w:rsidRPr="001E1F17">
              <w:rPr>
                <w:rFonts w:ascii="Times New Roman" w:hAnsi="Times New Roman" w:cs="Times New Roman"/>
              </w:rPr>
              <w:t xml:space="preserve">, </w:t>
            </w:r>
          </w:p>
          <w:p w:rsidR="00FF3B06" w:rsidRPr="001E1F17" w:rsidRDefault="006D7C6C" w:rsidP="00F250ED">
            <w:pPr>
              <w:spacing w:line="264" w:lineRule="auto"/>
              <w:jc w:val="both"/>
              <w:rPr>
                <w:rFonts w:ascii="Times New Roman" w:hAnsi="Times New Roman" w:cs="Times New Roman"/>
                <w:position w:val="-20"/>
              </w:rPr>
            </w:pPr>
            <w:r w:rsidRPr="001E1F17">
              <w:rPr>
                <w:rFonts w:ascii="Times New Roman" w:hAnsi="Times New Roman" w:cs="Times New Roman"/>
                <w:position w:val="-28"/>
              </w:rPr>
              <w:object w:dxaOrig="1900" w:dyaOrig="680">
                <v:shape id="_x0000_i1033" type="#_x0000_t75" style="width:94.9pt;height:34.35pt" o:ole="">
                  <v:imagedata r:id="rId22" o:title=""/>
                </v:shape>
                <o:OLEObject Type="Embed" ProgID="Equation.DSMT4" ShapeID="_x0000_i1033" DrawAspect="Content" ObjectID="_1374085952" r:id="rId23"/>
              </w:object>
            </w:r>
          </w:p>
          <w:p w:rsidR="00FF3B06" w:rsidRPr="001E1F17" w:rsidRDefault="006D7C6C" w:rsidP="006D7C6C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30"/>
              </w:rPr>
              <w:object w:dxaOrig="1920" w:dyaOrig="660">
                <v:shape id="_x0000_i1034" type="#_x0000_t75" style="width:96pt;height:33.25pt" o:ole="">
                  <v:imagedata r:id="rId24" o:title=""/>
                </v:shape>
                <o:OLEObject Type="Embed" ProgID="Equation.DSMT4" ShapeID="_x0000_i1034" DrawAspect="Content" ObjectID="_1374085953" r:id="rId25"/>
              </w:object>
            </w:r>
            <w:r w:rsidR="00FF3B06" w:rsidRPr="001E1F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lastRenderedPageBreak/>
              <w:t>p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ASC_glio</w:t>
            </w:r>
            <w:proofErr w:type="spellEnd"/>
          </w:p>
        </w:tc>
        <w:tc>
          <w:tcPr>
            <w:tcW w:w="270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p</w:t>
            </w:r>
            <w:r w:rsidRPr="001E1F17">
              <w:rPr>
                <w:rFonts w:ascii="Times New Roman" w:hAnsi="Times New Roman" w:cs="Times New Roman"/>
              </w:rPr>
              <w:t>(1+</w:t>
            </w:r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</w:rPr>
              <w:t>sin(</w:t>
            </w: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+</w:t>
            </w:r>
            <w:r w:rsidRPr="001E1F17">
              <w:rPr>
                <w:rFonts w:ascii="Times New Roman" w:hAnsi="Times New Roman" w:cs="Times New Roman"/>
                <w:i/>
              </w:rPr>
              <w:t>σW</w:t>
            </w:r>
            <w:proofErr w:type="spellEnd"/>
            <w:r w:rsidRPr="001E1F17">
              <w:rPr>
                <w:rFonts w:ascii="Times New Roman" w:hAnsi="Times New Roman" w:cs="Times New Roman"/>
              </w:rPr>
              <w:t>(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)+Δ));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p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ASC_glio</w:t>
            </w:r>
            <w:proofErr w:type="spellEnd"/>
            <w:r w:rsidRPr="001E1F17">
              <w:rPr>
                <w:rFonts w:ascii="Times New Roman" w:hAnsi="Times New Roman" w:cs="Times New Roman"/>
              </w:rPr>
              <w:t>=1×10</w:t>
            </w:r>
            <w:r w:rsidRPr="001E1F17">
              <w:rPr>
                <w:rFonts w:ascii="Times New Roman" w:hAnsi="Times New Roman" w:cs="Times New Roman"/>
                <w:vertAlign w:val="superscript"/>
              </w:rPr>
              <w:t>-4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ε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ASC_glio</w:t>
            </w:r>
            <w:proofErr w:type="spellEnd"/>
            <w:r w:rsidRPr="001E1F17">
              <w:rPr>
                <w:rFonts w:ascii="Times New Roman" w:hAnsi="Times New Roman" w:cs="Times New Roman"/>
              </w:rPr>
              <w:t>=1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</w:rPr>
              <w:t>Ω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ASC_glio</w:t>
            </w:r>
            <w:proofErr w:type="spellEnd"/>
            <w:r w:rsidRPr="001E1F17">
              <w:rPr>
                <w:rFonts w:ascii="Times New Roman" w:hAnsi="Times New Roman" w:cs="Times New Roman"/>
              </w:rPr>
              <w:t>=0.1577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σ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ASC_glio</w:t>
            </w:r>
            <w:proofErr w:type="spellEnd"/>
            <w:r w:rsidRPr="001E1F17">
              <w:rPr>
                <w:rFonts w:ascii="Times New Roman" w:hAnsi="Times New Roman" w:cs="Times New Roman"/>
              </w:rPr>
              <w:t>=10</w:t>
            </w:r>
          </w:p>
        </w:tc>
        <w:tc>
          <w:tcPr>
            <w:tcW w:w="234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F17">
              <w:rPr>
                <w:rFonts w:ascii="Times New Roman" w:hAnsi="Times New Roman" w:cs="Times New Roman"/>
                <w:i/>
              </w:rPr>
              <w:t>p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ASC_glio</w:t>
            </w:r>
            <w:proofErr w:type="spellEnd"/>
            <w:proofErr w:type="gramEnd"/>
            <w:r w:rsidRPr="001E1F17">
              <w:rPr>
                <w:rFonts w:ascii="Times New Roman" w:hAnsi="Times New Roman" w:cs="Times New Roman"/>
              </w:rPr>
              <w:t xml:space="preserve"> is the average proportion of dividing </w:t>
            </w:r>
            <w:proofErr w:type="spellStart"/>
            <w:r w:rsidRPr="001E1F17">
              <w:rPr>
                <w:rFonts w:ascii="Times New Roman" w:hAnsi="Times New Roman" w:cs="Times New Roman"/>
              </w:rPr>
              <w:t>glioma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dedifferentiate to ASC during each cell cycle.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Ω (h</w:t>
            </w:r>
            <w:r w:rsidRPr="001E1F17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E1F17">
              <w:rPr>
                <w:rFonts w:ascii="Times New Roman" w:hAnsi="Times New Roman" w:cs="Times New Roman"/>
              </w:rPr>
              <w:t>),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Others are dimensionless</w:t>
            </w:r>
          </w:p>
        </w:tc>
        <w:bookmarkStart w:id="23" w:name="OLE_LINK7"/>
        <w:tc>
          <w:tcPr>
            <w:tcW w:w="2088" w:type="dxa"/>
          </w:tcPr>
          <w:p w:rsidR="00FF3B06" w:rsidRPr="001E1F17" w:rsidRDefault="006D7C6C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10"/>
              </w:rPr>
              <w:object w:dxaOrig="820" w:dyaOrig="300">
                <v:shape id="_x0000_i1035" type="#_x0000_t75" style="width:41.45pt;height:14.75pt" o:ole="">
                  <v:imagedata r:id="rId26" o:title=""/>
                </v:shape>
                <o:OLEObject Type="Embed" ProgID="Equation.DSMT4" ShapeID="_x0000_i1035" DrawAspect="Content" ObjectID="_1374085954" r:id="rId27"/>
              </w:object>
            </w:r>
            <w:r w:rsidR="00FF3B06" w:rsidRPr="001E1F17">
              <w:rPr>
                <w:rFonts w:ascii="Times New Roman" w:hAnsi="Times New Roman" w:cs="Times New Roman"/>
              </w:rPr>
              <w:t xml:space="preserve">, </w:t>
            </w:r>
          </w:p>
          <w:p w:rsidR="00FF3B06" w:rsidRPr="001E1F17" w:rsidRDefault="006D7C6C" w:rsidP="00F250ED">
            <w:pPr>
              <w:spacing w:line="264" w:lineRule="auto"/>
              <w:jc w:val="both"/>
              <w:rPr>
                <w:rFonts w:ascii="Times New Roman" w:hAnsi="Times New Roman" w:cs="Times New Roman"/>
                <w:position w:val="-20"/>
              </w:rPr>
            </w:pPr>
            <w:r w:rsidRPr="001E1F17">
              <w:rPr>
                <w:rFonts w:ascii="Times New Roman" w:hAnsi="Times New Roman" w:cs="Times New Roman"/>
                <w:position w:val="-28"/>
              </w:rPr>
              <w:object w:dxaOrig="1900" w:dyaOrig="680">
                <v:shape id="_x0000_i1036" type="#_x0000_t75" style="width:94.9pt;height:34.35pt" o:ole="">
                  <v:imagedata r:id="rId28" o:title=""/>
                </v:shape>
                <o:OLEObject Type="Embed" ProgID="Equation.DSMT4" ShapeID="_x0000_i1036" DrawAspect="Content" ObjectID="_1374085955" r:id="rId29"/>
              </w:object>
            </w:r>
          </w:p>
          <w:bookmarkEnd w:id="23"/>
          <w:p w:rsidR="00FF3B06" w:rsidRPr="001E1F17" w:rsidRDefault="006D7C6C" w:rsidP="006D7C6C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30"/>
              </w:rPr>
              <w:object w:dxaOrig="2040" w:dyaOrig="680">
                <v:shape id="_x0000_i1037" type="#_x0000_t75" style="width:102.55pt;height:34.35pt" o:ole="">
                  <v:imagedata r:id="rId30" o:title=""/>
                </v:shape>
                <o:OLEObject Type="Embed" ProgID="Equation.DSMT4" ShapeID="_x0000_i1037" DrawAspect="Content" ObjectID="_1374085956" r:id="rId31"/>
              </w:object>
            </w:r>
            <w:r w:rsidR="00FF3B06" w:rsidRPr="001E1F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bookmarkStart w:id="24" w:name="OLE_LINK20"/>
            <w:proofErr w:type="spellStart"/>
            <w:r w:rsidRPr="001E1F17">
              <w:rPr>
                <w:rFonts w:ascii="Times New Roman" w:hAnsi="Times New Roman" w:cs="Times New Roman"/>
                <w:i/>
              </w:rPr>
              <w:t>c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QSC</w:t>
            </w:r>
            <w:bookmarkEnd w:id="24"/>
            <w:proofErr w:type="spellEnd"/>
          </w:p>
        </w:tc>
        <w:tc>
          <w:tcPr>
            <w:tcW w:w="2700" w:type="dxa"/>
          </w:tcPr>
          <w:p w:rsidR="00FF3B06" w:rsidRPr="001E1F17" w:rsidRDefault="006D7C6C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26"/>
              </w:rPr>
              <w:object w:dxaOrig="1840" w:dyaOrig="639">
                <v:shape id="_x0000_i1038" type="#_x0000_t75" style="width:92.2pt;height:32.2pt" o:ole="">
                  <v:imagedata r:id="rId32" o:title=""/>
                </v:shape>
                <o:OLEObject Type="Embed" ProgID="Equation.DSMT4" ShapeID="_x0000_i1038" DrawAspect="Content" ObjectID="_1374085957" r:id="rId33"/>
              </w:object>
            </w:r>
            <w:r w:rsidR="00FF3B06" w:rsidRPr="001E1F17">
              <w:rPr>
                <w:rFonts w:ascii="Times New Roman" w:hAnsi="Times New Roman" w:cs="Times New Roman"/>
              </w:rPr>
              <w:t>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Y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k</w:t>
            </w:r>
            <w:proofErr w:type="spellEnd"/>
            <w:r w:rsidRPr="001E1F17">
              <w:rPr>
                <w:rFonts w:ascii="Times New Roman" w:hAnsi="Times New Roman" w:cs="Times New Roman"/>
              </w:rPr>
              <w:t>=1;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λ</w:t>
            </w:r>
            <w:r w:rsidRPr="001E1F17">
              <w:rPr>
                <w:rFonts w:ascii="Times New Roman" w:hAnsi="Times New Roman" w:cs="Times New Roman"/>
              </w:rPr>
              <w:t>=</w:t>
            </w:r>
            <w:proofErr w:type="spellStart"/>
            <w:r w:rsidRPr="001E1F17">
              <w:rPr>
                <w:rFonts w:ascii="Times New Roman" w:hAnsi="Times New Roman" w:cs="Times New Roman"/>
                <w:i/>
              </w:rPr>
              <w:t>c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QSC</w:t>
            </w:r>
            <w:proofErr w:type="spellEnd"/>
            <w:r w:rsidRPr="001E1F17">
              <w:rPr>
                <w:rFonts w:ascii="Times New Roman" w:hAnsi="Times New Roman" w:cs="Times New Roman"/>
              </w:rPr>
              <w:t>=1;</w:t>
            </w:r>
          </w:p>
        </w:tc>
        <w:tc>
          <w:tcPr>
            <w:tcW w:w="234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c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QSC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is the average rate of supply of quiescent </w:t>
            </w:r>
            <w:proofErr w:type="spellStart"/>
            <w:r w:rsidRPr="001E1F17">
              <w:rPr>
                <w:rFonts w:ascii="Times New Roman" w:hAnsi="Times New Roman" w:cs="Times New Roman"/>
              </w:rPr>
              <w:t>glioma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stem cell from normal neural stem cell;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ξ</w:t>
            </w:r>
            <w:r w:rsidRPr="001E1F17">
              <w:rPr>
                <w:rFonts w:ascii="Times New Roman" w:hAnsi="Times New Roman" w:cs="Times New Roman"/>
              </w:rPr>
              <w:t>(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) is Poisson white noise;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N</w:t>
            </w:r>
            <w:r w:rsidRPr="001E1F17">
              <w:rPr>
                <w:rFonts w:ascii="Times New Roman" w:hAnsi="Times New Roman" w:cs="Times New Roman"/>
              </w:rPr>
              <w:t>(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 xml:space="preserve">) is Poisson counting process giving the number of pulses that arrive in the time interval [0, 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];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λ</w:t>
            </w:r>
            <w:r w:rsidRPr="001E1F17">
              <w:rPr>
                <w:rFonts w:ascii="Times New Roman" w:hAnsi="Times New Roman" w:cs="Times New Roman"/>
              </w:rPr>
              <w:t xml:space="preserve"> is the mean arrival rate of </w:t>
            </w:r>
            <w:r w:rsidRPr="001E1F17">
              <w:rPr>
                <w:rFonts w:ascii="Times New Roman" w:hAnsi="Times New Roman" w:cs="Times New Roman"/>
                <w:i/>
              </w:rPr>
              <w:t>N</w:t>
            </w:r>
            <w:r w:rsidRPr="001E1F17">
              <w:rPr>
                <w:rFonts w:ascii="Times New Roman" w:hAnsi="Times New Roman" w:cs="Times New Roman"/>
              </w:rPr>
              <w:t>(</w:t>
            </w:r>
            <w:r w:rsidRPr="001E1F17">
              <w:rPr>
                <w:rFonts w:ascii="Times New Roman" w:hAnsi="Times New Roman" w:cs="Times New Roman"/>
                <w:i/>
              </w:rPr>
              <w:t>t</w:t>
            </w:r>
            <w:r w:rsidRPr="001E1F17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bookmarkStart w:id="25" w:name="OLE_LINK21"/>
            <w:proofErr w:type="spellStart"/>
            <w:r w:rsidRPr="001E1F17">
              <w:rPr>
                <w:rFonts w:ascii="Times New Roman" w:hAnsi="Times New Roman" w:cs="Times New Roman"/>
                <w:i/>
              </w:rPr>
              <w:t>c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microglia</w:t>
            </w:r>
            <w:bookmarkEnd w:id="25"/>
            <w:proofErr w:type="spellEnd"/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F3B06" w:rsidRPr="001E1F17" w:rsidRDefault="006D7C6C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26"/>
              </w:rPr>
              <w:object w:dxaOrig="1840" w:dyaOrig="639">
                <v:shape id="_x0000_i1039" type="#_x0000_t75" style="width:92.2pt;height:32.2pt" o:ole="">
                  <v:imagedata r:id="rId34" o:title=""/>
                </v:shape>
                <o:OLEObject Type="Embed" ProgID="Equation.DSMT4" ShapeID="_x0000_i1039" DrawAspect="Content" ObjectID="_1374085958" r:id="rId35"/>
              </w:object>
            </w:r>
            <w:r w:rsidR="00FF3B06" w:rsidRPr="001E1F17">
              <w:rPr>
                <w:rFonts w:ascii="Times New Roman" w:hAnsi="Times New Roman" w:cs="Times New Roman"/>
              </w:rPr>
              <w:t>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Y</w:t>
            </w:r>
            <w:r w:rsidRPr="001E1F17">
              <w:rPr>
                <w:rFonts w:ascii="Times New Roman" w:hAnsi="Times New Roman" w:cs="Times New Roman"/>
                <w:i/>
                <w:vertAlign w:val="subscript"/>
              </w:rPr>
              <w:t>k</w:t>
            </w:r>
            <w:proofErr w:type="spellEnd"/>
            <w:r w:rsidRPr="001E1F17">
              <w:rPr>
                <w:rFonts w:ascii="Times New Roman" w:hAnsi="Times New Roman" w:cs="Times New Roman"/>
              </w:rPr>
              <w:t>=1;</w:t>
            </w:r>
          </w:p>
          <w:p w:rsidR="00FF3B06" w:rsidRPr="001E1F17" w:rsidRDefault="00FF3B06" w:rsidP="006D7C6C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λ</w:t>
            </w:r>
            <w:r w:rsidRPr="001E1F17">
              <w:rPr>
                <w:rFonts w:ascii="Times New Roman" w:hAnsi="Times New Roman" w:cs="Times New Roman"/>
              </w:rPr>
              <w:t>=</w:t>
            </w:r>
            <w:r w:rsidR="006D7C6C" w:rsidRPr="001E1F17">
              <w:rPr>
                <w:rFonts w:ascii="Times New Roman" w:hAnsi="Times New Roman" w:cs="Times New Roman"/>
                <w:position w:val="-30"/>
              </w:rPr>
              <w:object w:dxaOrig="2560" w:dyaOrig="700">
                <v:shape id="_x0000_i1040" type="#_x0000_t75" style="width:128.2pt;height:34.9pt" o:ole="">
                  <v:imagedata r:id="rId36" o:title=""/>
                </v:shape>
                <o:OLEObject Type="Embed" ProgID="Equation.DSMT4" ShapeID="_x0000_i1040" DrawAspect="Content" ObjectID="_1374085959" r:id="rId37"/>
              </w:object>
            </w:r>
            <w:r w:rsidRPr="001E1F1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4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c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microglia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is the average rate of supply of microglia from </w:t>
            </w:r>
            <w:proofErr w:type="spellStart"/>
            <w:r w:rsidRPr="001E1F17">
              <w:rPr>
                <w:rFonts w:ascii="Times New Roman" w:hAnsi="Times New Roman" w:cs="Times New Roman"/>
              </w:rPr>
              <w:t>monocytes</w:t>
            </w:r>
            <w:proofErr w:type="spellEnd"/>
            <w:r w:rsidRPr="001E1F1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c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astroglia</w:t>
            </w:r>
            <w:proofErr w:type="spellEnd"/>
          </w:p>
        </w:tc>
        <w:tc>
          <w:tcPr>
            <w:tcW w:w="2700" w:type="dxa"/>
          </w:tcPr>
          <w:p w:rsidR="00FF3B06" w:rsidRPr="001E1F17" w:rsidRDefault="006D7C6C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position w:val="-26"/>
              </w:rPr>
              <w:object w:dxaOrig="1840" w:dyaOrig="639">
                <v:shape id="_x0000_i1041" type="#_x0000_t75" style="width:92.2pt;height:32.2pt" o:ole="">
                  <v:imagedata r:id="rId38" o:title=""/>
                </v:shape>
                <o:OLEObject Type="Embed" ProgID="Equation.DSMT4" ShapeID="_x0000_i1041" DrawAspect="Content" ObjectID="_1374085960" r:id="rId39"/>
              </w:object>
            </w:r>
            <w:r w:rsidR="00FF3B06" w:rsidRPr="001E1F17">
              <w:rPr>
                <w:rFonts w:ascii="Times New Roman" w:hAnsi="Times New Roman" w:cs="Times New Roman"/>
              </w:rPr>
              <w:t>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Y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k</w:t>
            </w:r>
            <w:proofErr w:type="spellEnd"/>
            <w:r w:rsidRPr="001E1F17">
              <w:rPr>
                <w:rFonts w:ascii="Times New Roman" w:hAnsi="Times New Roman" w:cs="Times New Roman"/>
              </w:rPr>
              <w:t>=1;</w:t>
            </w:r>
          </w:p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λ</w:t>
            </w:r>
            <w:r w:rsidRPr="001E1F17">
              <w:rPr>
                <w:rFonts w:ascii="Times New Roman" w:hAnsi="Times New Roman" w:cs="Times New Roman"/>
              </w:rPr>
              <w:t>=</w:t>
            </w:r>
            <w:proofErr w:type="spellStart"/>
            <w:r w:rsidRPr="001E1F17">
              <w:rPr>
                <w:rFonts w:ascii="Times New Roman" w:hAnsi="Times New Roman" w:cs="Times New Roman"/>
                <w:i/>
              </w:rPr>
              <w:t>c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astroglia</w:t>
            </w:r>
            <w:proofErr w:type="spellEnd"/>
            <w:r w:rsidRPr="001E1F1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4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c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astroglia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is the average rate of supply of </w:t>
            </w:r>
            <w:proofErr w:type="spellStart"/>
            <w:r w:rsidRPr="001E1F17">
              <w:rPr>
                <w:rFonts w:ascii="Times New Roman" w:hAnsi="Times New Roman" w:cs="Times New Roman"/>
              </w:rPr>
              <w:t>astroglia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from progenitors;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B06" w:rsidRPr="001E1F17" w:rsidTr="00F250ED">
        <w:tc>
          <w:tcPr>
            <w:tcW w:w="11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vertAlign w:val="subscript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proofErr w:type="spellEnd"/>
          </w:p>
        </w:tc>
        <w:tc>
          <w:tcPr>
            <w:tcW w:w="270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r w:rsidRPr="001E1F17">
              <w:rPr>
                <w:rFonts w:ascii="Times New Roman" w:hAnsi="Times New Roman" w:cs="Times New Roman"/>
              </w:rPr>
              <w:t>max</w:t>
            </w:r>
            <w:proofErr w:type="spellEnd"/>
            <w:r w:rsidRPr="001E1F17">
              <w:rPr>
                <w:rFonts w:ascii="Times New Roman" w:hAnsi="Times New Roman" w:cs="Times New Roman"/>
              </w:rPr>
              <w:t>(0,1+</w:t>
            </w:r>
            <w:r w:rsidRPr="001E1F17">
              <w:rPr>
                <w:rFonts w:ascii="Times New Roman" w:hAnsi="Times New Roman" w:cs="Times New Roman"/>
                <w:i/>
              </w:rPr>
              <w:t>σN</w:t>
            </w:r>
            <w:r w:rsidRPr="001E1F17">
              <w:rPr>
                <w:rFonts w:ascii="Times New Roman" w:hAnsi="Times New Roman" w:cs="Times New Roman"/>
              </w:rPr>
              <w:t>(0,1))</w:t>
            </w:r>
          </w:p>
        </w:tc>
        <w:tc>
          <w:tcPr>
            <w:tcW w:w="234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Truncated normal distribution</w:t>
            </w:r>
          </w:p>
        </w:tc>
        <w:tc>
          <w:tcPr>
            <w:tcW w:w="1260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3B06" w:rsidRPr="001E1F17" w:rsidRDefault="00FF3B06" w:rsidP="00FF3B06">
      <w:pPr>
        <w:spacing w:after="0"/>
        <w:rPr>
          <w:rFonts w:ascii="Times New Roman" w:hAnsi="Times New Roman" w:cs="Times New Roman"/>
        </w:rPr>
      </w:pPr>
    </w:p>
    <w:p w:rsidR="00E97B18" w:rsidRPr="001E1F17" w:rsidRDefault="00E97B18" w:rsidP="005D7B07">
      <w:pPr>
        <w:spacing w:after="0"/>
        <w:jc w:val="both"/>
        <w:rPr>
          <w:rFonts w:ascii="Times New Roman" w:hAnsi="Times New Roman" w:cs="Times New Roman"/>
        </w:rPr>
      </w:pPr>
    </w:p>
    <w:p w:rsidR="00435212" w:rsidRDefault="00E10325" w:rsidP="000F5ADF">
      <w:pPr>
        <w:rPr>
          <w:rFonts w:cstheme="minorHAnsi"/>
        </w:rPr>
      </w:pPr>
      <w:r w:rsidRPr="001E1F17">
        <w:rPr>
          <w:rFonts w:ascii="Times New Roman" w:hAnsi="Times New Roman" w:cs="Times New Roman"/>
        </w:rPr>
        <w:fldChar w:fldCharType="begin"/>
      </w:r>
      <w:r w:rsidR="00E97B18" w:rsidRPr="001E1F17">
        <w:rPr>
          <w:rFonts w:ascii="Times New Roman" w:hAnsi="Times New Roman" w:cs="Times New Roman"/>
        </w:rPr>
        <w:instrText xml:space="preserve"> ADDIN EN.REFLIST </w:instrText>
      </w:r>
      <w:r w:rsidRPr="001E1F17">
        <w:rPr>
          <w:rFonts w:ascii="Times New Roman" w:hAnsi="Times New Roman" w:cs="Times New Roman"/>
        </w:rPr>
        <w:fldChar w:fldCharType="separate"/>
      </w:r>
      <w:r w:rsidRPr="001E1F17">
        <w:rPr>
          <w:rFonts w:ascii="Times New Roman" w:hAnsi="Times New Roman" w:cs="Times New Roman"/>
        </w:rPr>
        <w:fldChar w:fldCharType="end"/>
      </w:r>
    </w:p>
    <w:sectPr w:rsidR="00435212" w:rsidSect="007D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4E"/>
    <w:multiLevelType w:val="multilevel"/>
    <w:tmpl w:val="98AA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5vpewwxae55s3evf0jx5xas9v9f2p2xpze9&quot;&gt;My EndNote Library&lt;record-ids&gt;&lt;item&gt;3&lt;/item&gt;&lt;item&gt;4&lt;/item&gt;&lt;item&gt;5&lt;/item&gt;&lt;item&gt;6&lt;/item&gt;&lt;item&gt;7&lt;/item&gt;&lt;item&gt;9&lt;/item&gt;&lt;item&gt;12&lt;/item&gt;&lt;item&gt;13&lt;/item&gt;&lt;item&gt;14&lt;/item&gt;&lt;item&gt;15&lt;/item&gt;&lt;item&gt;19&lt;/item&gt;&lt;item&gt;21&lt;/item&gt;&lt;item&gt;22&lt;/item&gt;&lt;item&gt;23&lt;/item&gt;&lt;item&gt;24&lt;/item&gt;&lt;item&gt;25&lt;/item&gt;&lt;item&gt;26&lt;/item&gt;&lt;item&gt;27&lt;/item&gt;&lt;item&gt;30&lt;/item&gt;&lt;item&gt;31&lt;/item&gt;&lt;item&gt;33&lt;/item&gt;&lt;item&gt;34&lt;/item&gt;&lt;item&gt;35&lt;/item&gt;&lt;item&gt;36&lt;/item&gt;&lt;item&gt;45&lt;/item&gt;&lt;item&gt;46&lt;/item&gt;&lt;item&gt;47&lt;/item&gt;&lt;item&gt;48&lt;/item&gt;&lt;item&gt;49&lt;/item&gt;&lt;item&gt;50&lt;/item&gt;&lt;item&gt;51&lt;/item&gt;&lt;item&gt;52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3&lt;/item&gt;&lt;item&gt;200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/record-ids&gt;&lt;/item&gt;&lt;/Libraries&gt;"/>
  </w:docVars>
  <w:rsids>
    <w:rsidRoot w:val="004A1D80"/>
    <w:rsid w:val="0000039E"/>
    <w:rsid w:val="00000FE6"/>
    <w:rsid w:val="00001ACB"/>
    <w:rsid w:val="000027BD"/>
    <w:rsid w:val="00002A15"/>
    <w:rsid w:val="000035BB"/>
    <w:rsid w:val="00004870"/>
    <w:rsid w:val="000126A2"/>
    <w:rsid w:val="000128DF"/>
    <w:rsid w:val="000145A6"/>
    <w:rsid w:val="000149DE"/>
    <w:rsid w:val="000160F6"/>
    <w:rsid w:val="00017187"/>
    <w:rsid w:val="000173F6"/>
    <w:rsid w:val="000179A5"/>
    <w:rsid w:val="00020281"/>
    <w:rsid w:val="00024354"/>
    <w:rsid w:val="00025D77"/>
    <w:rsid w:val="00027A62"/>
    <w:rsid w:val="0003179B"/>
    <w:rsid w:val="0003604F"/>
    <w:rsid w:val="00036333"/>
    <w:rsid w:val="00040B20"/>
    <w:rsid w:val="00042AF9"/>
    <w:rsid w:val="000438E4"/>
    <w:rsid w:val="00043942"/>
    <w:rsid w:val="00044682"/>
    <w:rsid w:val="000449A3"/>
    <w:rsid w:val="00050687"/>
    <w:rsid w:val="00051538"/>
    <w:rsid w:val="00051BFD"/>
    <w:rsid w:val="0005236E"/>
    <w:rsid w:val="00052E9F"/>
    <w:rsid w:val="00056CF1"/>
    <w:rsid w:val="00060B2F"/>
    <w:rsid w:val="000630A4"/>
    <w:rsid w:val="00066F60"/>
    <w:rsid w:val="00067083"/>
    <w:rsid w:val="00070B01"/>
    <w:rsid w:val="00072D16"/>
    <w:rsid w:val="00072DFE"/>
    <w:rsid w:val="000753E9"/>
    <w:rsid w:val="00076BF9"/>
    <w:rsid w:val="00080215"/>
    <w:rsid w:val="00081362"/>
    <w:rsid w:val="000840C0"/>
    <w:rsid w:val="000849B5"/>
    <w:rsid w:val="00087974"/>
    <w:rsid w:val="00091440"/>
    <w:rsid w:val="000937D8"/>
    <w:rsid w:val="000A0800"/>
    <w:rsid w:val="000A1165"/>
    <w:rsid w:val="000A1818"/>
    <w:rsid w:val="000A1AB7"/>
    <w:rsid w:val="000A257F"/>
    <w:rsid w:val="000A3536"/>
    <w:rsid w:val="000A3715"/>
    <w:rsid w:val="000A4D3E"/>
    <w:rsid w:val="000B0533"/>
    <w:rsid w:val="000B114F"/>
    <w:rsid w:val="000B466C"/>
    <w:rsid w:val="000B6C23"/>
    <w:rsid w:val="000B6FD3"/>
    <w:rsid w:val="000B70FC"/>
    <w:rsid w:val="000C0D5E"/>
    <w:rsid w:val="000C0FBC"/>
    <w:rsid w:val="000C272C"/>
    <w:rsid w:val="000C3D00"/>
    <w:rsid w:val="000C747D"/>
    <w:rsid w:val="000D01CF"/>
    <w:rsid w:val="000D48D8"/>
    <w:rsid w:val="000D6E7A"/>
    <w:rsid w:val="000D7078"/>
    <w:rsid w:val="000D71C2"/>
    <w:rsid w:val="000E006C"/>
    <w:rsid w:val="000E0AAA"/>
    <w:rsid w:val="000E250E"/>
    <w:rsid w:val="000E2F3D"/>
    <w:rsid w:val="000E5F16"/>
    <w:rsid w:val="000E740E"/>
    <w:rsid w:val="000E7F74"/>
    <w:rsid w:val="000F07E1"/>
    <w:rsid w:val="000F2B14"/>
    <w:rsid w:val="000F5ADF"/>
    <w:rsid w:val="00100453"/>
    <w:rsid w:val="00101F40"/>
    <w:rsid w:val="001039DD"/>
    <w:rsid w:val="001051FF"/>
    <w:rsid w:val="00105351"/>
    <w:rsid w:val="00111CD0"/>
    <w:rsid w:val="0011260B"/>
    <w:rsid w:val="00112F44"/>
    <w:rsid w:val="00114048"/>
    <w:rsid w:val="00114758"/>
    <w:rsid w:val="00117122"/>
    <w:rsid w:val="00121102"/>
    <w:rsid w:val="00121C93"/>
    <w:rsid w:val="00122902"/>
    <w:rsid w:val="00126062"/>
    <w:rsid w:val="00126A24"/>
    <w:rsid w:val="00127344"/>
    <w:rsid w:val="00130F27"/>
    <w:rsid w:val="00132B1A"/>
    <w:rsid w:val="00132F4E"/>
    <w:rsid w:val="00133F86"/>
    <w:rsid w:val="001343A2"/>
    <w:rsid w:val="00135B70"/>
    <w:rsid w:val="00135E30"/>
    <w:rsid w:val="001365B3"/>
    <w:rsid w:val="0013708D"/>
    <w:rsid w:val="00137336"/>
    <w:rsid w:val="00137F88"/>
    <w:rsid w:val="00140C17"/>
    <w:rsid w:val="00140D61"/>
    <w:rsid w:val="0014642E"/>
    <w:rsid w:val="0014779A"/>
    <w:rsid w:val="00151B9A"/>
    <w:rsid w:val="00152C24"/>
    <w:rsid w:val="00154AA3"/>
    <w:rsid w:val="00154AAE"/>
    <w:rsid w:val="00155938"/>
    <w:rsid w:val="00156420"/>
    <w:rsid w:val="00160B51"/>
    <w:rsid w:val="001614CE"/>
    <w:rsid w:val="001621E8"/>
    <w:rsid w:val="0016329D"/>
    <w:rsid w:val="00164B64"/>
    <w:rsid w:val="00166CED"/>
    <w:rsid w:val="00167149"/>
    <w:rsid w:val="001676B6"/>
    <w:rsid w:val="0017111C"/>
    <w:rsid w:val="001720A1"/>
    <w:rsid w:val="00173D3E"/>
    <w:rsid w:val="00174B29"/>
    <w:rsid w:val="00174B31"/>
    <w:rsid w:val="00175CAD"/>
    <w:rsid w:val="00176D45"/>
    <w:rsid w:val="00177EF5"/>
    <w:rsid w:val="001807AC"/>
    <w:rsid w:val="00180CF1"/>
    <w:rsid w:val="00180D4E"/>
    <w:rsid w:val="00183C99"/>
    <w:rsid w:val="00183F70"/>
    <w:rsid w:val="00185760"/>
    <w:rsid w:val="00186617"/>
    <w:rsid w:val="0018731B"/>
    <w:rsid w:val="00190583"/>
    <w:rsid w:val="00191B08"/>
    <w:rsid w:val="001922F6"/>
    <w:rsid w:val="001955BE"/>
    <w:rsid w:val="0019717D"/>
    <w:rsid w:val="001A1554"/>
    <w:rsid w:val="001A1ACE"/>
    <w:rsid w:val="001A265E"/>
    <w:rsid w:val="001A395B"/>
    <w:rsid w:val="001A4A4E"/>
    <w:rsid w:val="001A5AF2"/>
    <w:rsid w:val="001A64E2"/>
    <w:rsid w:val="001A6DBD"/>
    <w:rsid w:val="001A70BB"/>
    <w:rsid w:val="001B021E"/>
    <w:rsid w:val="001B0D00"/>
    <w:rsid w:val="001B1C00"/>
    <w:rsid w:val="001B1F27"/>
    <w:rsid w:val="001B7A73"/>
    <w:rsid w:val="001C5714"/>
    <w:rsid w:val="001D0DEB"/>
    <w:rsid w:val="001D14EE"/>
    <w:rsid w:val="001D1D72"/>
    <w:rsid w:val="001D203E"/>
    <w:rsid w:val="001D3717"/>
    <w:rsid w:val="001D3E2E"/>
    <w:rsid w:val="001D7B8A"/>
    <w:rsid w:val="001D7E16"/>
    <w:rsid w:val="001E07DA"/>
    <w:rsid w:val="001E1F17"/>
    <w:rsid w:val="001E2DD2"/>
    <w:rsid w:val="001E5542"/>
    <w:rsid w:val="001E6CD3"/>
    <w:rsid w:val="001E7EB3"/>
    <w:rsid w:val="001F00F1"/>
    <w:rsid w:val="001F083E"/>
    <w:rsid w:val="001F509F"/>
    <w:rsid w:val="001F532C"/>
    <w:rsid w:val="0020035B"/>
    <w:rsid w:val="00200BB5"/>
    <w:rsid w:val="00200E9F"/>
    <w:rsid w:val="0020359E"/>
    <w:rsid w:val="0020668B"/>
    <w:rsid w:val="002110BF"/>
    <w:rsid w:val="00212BB1"/>
    <w:rsid w:val="00216463"/>
    <w:rsid w:val="002212E4"/>
    <w:rsid w:val="002236DD"/>
    <w:rsid w:val="00225BC9"/>
    <w:rsid w:val="00226134"/>
    <w:rsid w:val="00226BB3"/>
    <w:rsid w:val="00231D83"/>
    <w:rsid w:val="002321AC"/>
    <w:rsid w:val="00233E49"/>
    <w:rsid w:val="002357B6"/>
    <w:rsid w:val="00236843"/>
    <w:rsid w:val="002441DF"/>
    <w:rsid w:val="0025061F"/>
    <w:rsid w:val="00250E71"/>
    <w:rsid w:val="00251F22"/>
    <w:rsid w:val="00256377"/>
    <w:rsid w:val="00257876"/>
    <w:rsid w:val="00257900"/>
    <w:rsid w:val="00257FD1"/>
    <w:rsid w:val="00264583"/>
    <w:rsid w:val="00267760"/>
    <w:rsid w:val="002701A6"/>
    <w:rsid w:val="002716C3"/>
    <w:rsid w:val="00272BB6"/>
    <w:rsid w:val="00273DAD"/>
    <w:rsid w:val="00275DC7"/>
    <w:rsid w:val="002808D0"/>
    <w:rsid w:val="00280E18"/>
    <w:rsid w:val="00281FD2"/>
    <w:rsid w:val="002825CB"/>
    <w:rsid w:val="00283713"/>
    <w:rsid w:val="00283B75"/>
    <w:rsid w:val="00283B9B"/>
    <w:rsid w:val="00283E8B"/>
    <w:rsid w:val="00286D6A"/>
    <w:rsid w:val="00290454"/>
    <w:rsid w:val="002936BA"/>
    <w:rsid w:val="002958AF"/>
    <w:rsid w:val="002979F3"/>
    <w:rsid w:val="002A0099"/>
    <w:rsid w:val="002A0AA0"/>
    <w:rsid w:val="002A0C7A"/>
    <w:rsid w:val="002A22C4"/>
    <w:rsid w:val="002A24B7"/>
    <w:rsid w:val="002A2526"/>
    <w:rsid w:val="002A4782"/>
    <w:rsid w:val="002A6804"/>
    <w:rsid w:val="002A6C14"/>
    <w:rsid w:val="002B14F5"/>
    <w:rsid w:val="002B2C6D"/>
    <w:rsid w:val="002B482C"/>
    <w:rsid w:val="002B495B"/>
    <w:rsid w:val="002B52A7"/>
    <w:rsid w:val="002B6F41"/>
    <w:rsid w:val="002C0825"/>
    <w:rsid w:val="002C2C58"/>
    <w:rsid w:val="002C3DA4"/>
    <w:rsid w:val="002C4755"/>
    <w:rsid w:val="002C5FAD"/>
    <w:rsid w:val="002C6617"/>
    <w:rsid w:val="002C7190"/>
    <w:rsid w:val="002D1426"/>
    <w:rsid w:val="002D1761"/>
    <w:rsid w:val="002D19BD"/>
    <w:rsid w:val="002D25FC"/>
    <w:rsid w:val="002D3380"/>
    <w:rsid w:val="002D39EC"/>
    <w:rsid w:val="002D3E9E"/>
    <w:rsid w:val="002D43EF"/>
    <w:rsid w:val="002D44AD"/>
    <w:rsid w:val="002D6C80"/>
    <w:rsid w:val="002D7F69"/>
    <w:rsid w:val="002E0D0C"/>
    <w:rsid w:val="002E22E4"/>
    <w:rsid w:val="002E2C63"/>
    <w:rsid w:val="002E3ED9"/>
    <w:rsid w:val="002E55E9"/>
    <w:rsid w:val="002F1D6E"/>
    <w:rsid w:val="002F6CB6"/>
    <w:rsid w:val="0030247E"/>
    <w:rsid w:val="00302861"/>
    <w:rsid w:val="00305083"/>
    <w:rsid w:val="00305C40"/>
    <w:rsid w:val="00307E5C"/>
    <w:rsid w:val="0031019D"/>
    <w:rsid w:val="003112A9"/>
    <w:rsid w:val="00313116"/>
    <w:rsid w:val="00314CC1"/>
    <w:rsid w:val="00315C24"/>
    <w:rsid w:val="003178EB"/>
    <w:rsid w:val="0032117C"/>
    <w:rsid w:val="00322C52"/>
    <w:rsid w:val="00322FAD"/>
    <w:rsid w:val="00324BCE"/>
    <w:rsid w:val="00331854"/>
    <w:rsid w:val="0033241E"/>
    <w:rsid w:val="003325CD"/>
    <w:rsid w:val="00335578"/>
    <w:rsid w:val="003362CD"/>
    <w:rsid w:val="0033641C"/>
    <w:rsid w:val="003372F3"/>
    <w:rsid w:val="0034019D"/>
    <w:rsid w:val="00346D25"/>
    <w:rsid w:val="00352D4F"/>
    <w:rsid w:val="00352E98"/>
    <w:rsid w:val="00354B77"/>
    <w:rsid w:val="0035641A"/>
    <w:rsid w:val="00356D61"/>
    <w:rsid w:val="00360C23"/>
    <w:rsid w:val="00360F5E"/>
    <w:rsid w:val="00363B36"/>
    <w:rsid w:val="00365848"/>
    <w:rsid w:val="00365EF1"/>
    <w:rsid w:val="0036646A"/>
    <w:rsid w:val="00370596"/>
    <w:rsid w:val="00370FDA"/>
    <w:rsid w:val="003710E3"/>
    <w:rsid w:val="00376848"/>
    <w:rsid w:val="0037754E"/>
    <w:rsid w:val="00381456"/>
    <w:rsid w:val="00390296"/>
    <w:rsid w:val="00392B72"/>
    <w:rsid w:val="00392C60"/>
    <w:rsid w:val="00393047"/>
    <w:rsid w:val="0039776B"/>
    <w:rsid w:val="003A2672"/>
    <w:rsid w:val="003A3C0C"/>
    <w:rsid w:val="003A5505"/>
    <w:rsid w:val="003B25FC"/>
    <w:rsid w:val="003B2771"/>
    <w:rsid w:val="003B517E"/>
    <w:rsid w:val="003C0B41"/>
    <w:rsid w:val="003D01FB"/>
    <w:rsid w:val="003D0B24"/>
    <w:rsid w:val="003D11DC"/>
    <w:rsid w:val="003D248F"/>
    <w:rsid w:val="003D5781"/>
    <w:rsid w:val="003D615D"/>
    <w:rsid w:val="003D6790"/>
    <w:rsid w:val="003E1EAA"/>
    <w:rsid w:val="003E1F41"/>
    <w:rsid w:val="003E22DB"/>
    <w:rsid w:val="003E3F3D"/>
    <w:rsid w:val="003E5382"/>
    <w:rsid w:val="003E5CB7"/>
    <w:rsid w:val="003E5FF4"/>
    <w:rsid w:val="003E618E"/>
    <w:rsid w:val="003E75BF"/>
    <w:rsid w:val="003F04AE"/>
    <w:rsid w:val="003F06DA"/>
    <w:rsid w:val="003F2509"/>
    <w:rsid w:val="003F256E"/>
    <w:rsid w:val="003F2CE5"/>
    <w:rsid w:val="003F2D60"/>
    <w:rsid w:val="004035F3"/>
    <w:rsid w:val="00403BB5"/>
    <w:rsid w:val="00404A71"/>
    <w:rsid w:val="00404E69"/>
    <w:rsid w:val="004051EB"/>
    <w:rsid w:val="00405B4C"/>
    <w:rsid w:val="00406FCF"/>
    <w:rsid w:val="00411E61"/>
    <w:rsid w:val="00412D91"/>
    <w:rsid w:val="0041320D"/>
    <w:rsid w:val="00413274"/>
    <w:rsid w:val="00413FC1"/>
    <w:rsid w:val="004143D1"/>
    <w:rsid w:val="00414471"/>
    <w:rsid w:val="00417A63"/>
    <w:rsid w:val="0042206D"/>
    <w:rsid w:val="004243A1"/>
    <w:rsid w:val="00424D33"/>
    <w:rsid w:val="00424ECD"/>
    <w:rsid w:val="0042510B"/>
    <w:rsid w:val="0042524E"/>
    <w:rsid w:val="00426258"/>
    <w:rsid w:val="00426655"/>
    <w:rsid w:val="00427F5C"/>
    <w:rsid w:val="00430B55"/>
    <w:rsid w:val="004316E5"/>
    <w:rsid w:val="004340EB"/>
    <w:rsid w:val="00435212"/>
    <w:rsid w:val="00435B87"/>
    <w:rsid w:val="004405AA"/>
    <w:rsid w:val="00440A1B"/>
    <w:rsid w:val="004424FB"/>
    <w:rsid w:val="00444212"/>
    <w:rsid w:val="0044434F"/>
    <w:rsid w:val="004461E6"/>
    <w:rsid w:val="00446439"/>
    <w:rsid w:val="004512A6"/>
    <w:rsid w:val="00452700"/>
    <w:rsid w:val="00453421"/>
    <w:rsid w:val="004535D0"/>
    <w:rsid w:val="0045474D"/>
    <w:rsid w:val="004548B0"/>
    <w:rsid w:val="00454D86"/>
    <w:rsid w:val="0045774B"/>
    <w:rsid w:val="00463412"/>
    <w:rsid w:val="00464D80"/>
    <w:rsid w:val="00466AE5"/>
    <w:rsid w:val="004677E2"/>
    <w:rsid w:val="00475842"/>
    <w:rsid w:val="00475F30"/>
    <w:rsid w:val="00477AD0"/>
    <w:rsid w:val="004808B1"/>
    <w:rsid w:val="004844D4"/>
    <w:rsid w:val="00484B31"/>
    <w:rsid w:val="00485E9E"/>
    <w:rsid w:val="00486C63"/>
    <w:rsid w:val="00490584"/>
    <w:rsid w:val="0049068A"/>
    <w:rsid w:val="00493D97"/>
    <w:rsid w:val="004951B9"/>
    <w:rsid w:val="004956F1"/>
    <w:rsid w:val="00495A81"/>
    <w:rsid w:val="00496776"/>
    <w:rsid w:val="00497860"/>
    <w:rsid w:val="004A0DEF"/>
    <w:rsid w:val="004A14F5"/>
    <w:rsid w:val="004A1D77"/>
    <w:rsid w:val="004A1D80"/>
    <w:rsid w:val="004A286E"/>
    <w:rsid w:val="004A29C7"/>
    <w:rsid w:val="004A52B9"/>
    <w:rsid w:val="004A6A01"/>
    <w:rsid w:val="004A6CB2"/>
    <w:rsid w:val="004A7E01"/>
    <w:rsid w:val="004B06E3"/>
    <w:rsid w:val="004B18C5"/>
    <w:rsid w:val="004B354A"/>
    <w:rsid w:val="004B4F53"/>
    <w:rsid w:val="004B5B0D"/>
    <w:rsid w:val="004B74FF"/>
    <w:rsid w:val="004C1903"/>
    <w:rsid w:val="004C1B17"/>
    <w:rsid w:val="004C3230"/>
    <w:rsid w:val="004C3AE6"/>
    <w:rsid w:val="004C53BA"/>
    <w:rsid w:val="004D0683"/>
    <w:rsid w:val="004D2252"/>
    <w:rsid w:val="004D5160"/>
    <w:rsid w:val="004D72E7"/>
    <w:rsid w:val="004E0093"/>
    <w:rsid w:val="004E1157"/>
    <w:rsid w:val="004E1F2E"/>
    <w:rsid w:val="004E31FF"/>
    <w:rsid w:val="004E33A4"/>
    <w:rsid w:val="004E47F1"/>
    <w:rsid w:val="004E489B"/>
    <w:rsid w:val="004E4C7E"/>
    <w:rsid w:val="004E5182"/>
    <w:rsid w:val="004E6912"/>
    <w:rsid w:val="004E759D"/>
    <w:rsid w:val="004E7BF7"/>
    <w:rsid w:val="004F0935"/>
    <w:rsid w:val="004F2E41"/>
    <w:rsid w:val="004F2FDC"/>
    <w:rsid w:val="004F4B75"/>
    <w:rsid w:val="004F7C64"/>
    <w:rsid w:val="004F7FDE"/>
    <w:rsid w:val="0050028F"/>
    <w:rsid w:val="005030AE"/>
    <w:rsid w:val="0050397E"/>
    <w:rsid w:val="005048FC"/>
    <w:rsid w:val="005059F1"/>
    <w:rsid w:val="00505F3D"/>
    <w:rsid w:val="00506535"/>
    <w:rsid w:val="00506700"/>
    <w:rsid w:val="00506B9B"/>
    <w:rsid w:val="00506D96"/>
    <w:rsid w:val="0051045E"/>
    <w:rsid w:val="00511BA9"/>
    <w:rsid w:val="00512FE3"/>
    <w:rsid w:val="0051347A"/>
    <w:rsid w:val="00513604"/>
    <w:rsid w:val="005152C4"/>
    <w:rsid w:val="005168A6"/>
    <w:rsid w:val="00516B57"/>
    <w:rsid w:val="005170B4"/>
    <w:rsid w:val="0051765C"/>
    <w:rsid w:val="0052077F"/>
    <w:rsid w:val="0052107A"/>
    <w:rsid w:val="005214B8"/>
    <w:rsid w:val="00521EF4"/>
    <w:rsid w:val="005242A8"/>
    <w:rsid w:val="005248C1"/>
    <w:rsid w:val="005250D5"/>
    <w:rsid w:val="00534375"/>
    <w:rsid w:val="00535E31"/>
    <w:rsid w:val="00537224"/>
    <w:rsid w:val="00541674"/>
    <w:rsid w:val="0054296E"/>
    <w:rsid w:val="00542A0F"/>
    <w:rsid w:val="00542F6E"/>
    <w:rsid w:val="00544588"/>
    <w:rsid w:val="00546ED0"/>
    <w:rsid w:val="00547D05"/>
    <w:rsid w:val="0055650C"/>
    <w:rsid w:val="0056146D"/>
    <w:rsid w:val="00563433"/>
    <w:rsid w:val="0056595D"/>
    <w:rsid w:val="00565C29"/>
    <w:rsid w:val="00565CCE"/>
    <w:rsid w:val="00566C63"/>
    <w:rsid w:val="00571635"/>
    <w:rsid w:val="005726B2"/>
    <w:rsid w:val="00573B3A"/>
    <w:rsid w:val="00574BC4"/>
    <w:rsid w:val="00575F9F"/>
    <w:rsid w:val="00575FCA"/>
    <w:rsid w:val="00577708"/>
    <w:rsid w:val="0058267D"/>
    <w:rsid w:val="00585A92"/>
    <w:rsid w:val="00590E65"/>
    <w:rsid w:val="0059194E"/>
    <w:rsid w:val="00591E01"/>
    <w:rsid w:val="00593D6F"/>
    <w:rsid w:val="00593E56"/>
    <w:rsid w:val="00593F9E"/>
    <w:rsid w:val="00595BE0"/>
    <w:rsid w:val="00595C8F"/>
    <w:rsid w:val="005A0A53"/>
    <w:rsid w:val="005A1311"/>
    <w:rsid w:val="005A5756"/>
    <w:rsid w:val="005A5914"/>
    <w:rsid w:val="005A67F9"/>
    <w:rsid w:val="005A79B7"/>
    <w:rsid w:val="005B15AF"/>
    <w:rsid w:val="005B3A5C"/>
    <w:rsid w:val="005B4FF0"/>
    <w:rsid w:val="005B75DC"/>
    <w:rsid w:val="005C04D3"/>
    <w:rsid w:val="005C11E3"/>
    <w:rsid w:val="005C50E6"/>
    <w:rsid w:val="005C6EBC"/>
    <w:rsid w:val="005D1234"/>
    <w:rsid w:val="005D5780"/>
    <w:rsid w:val="005D5995"/>
    <w:rsid w:val="005D6B70"/>
    <w:rsid w:val="005D7B07"/>
    <w:rsid w:val="005E062A"/>
    <w:rsid w:val="005E0D4B"/>
    <w:rsid w:val="005E377D"/>
    <w:rsid w:val="005E4B8C"/>
    <w:rsid w:val="005E4F0C"/>
    <w:rsid w:val="005E74FB"/>
    <w:rsid w:val="005F1AE2"/>
    <w:rsid w:val="005F2FDB"/>
    <w:rsid w:val="005F363E"/>
    <w:rsid w:val="005F4CE7"/>
    <w:rsid w:val="005F5411"/>
    <w:rsid w:val="005F58FB"/>
    <w:rsid w:val="005F5AE0"/>
    <w:rsid w:val="005F609A"/>
    <w:rsid w:val="005F61FE"/>
    <w:rsid w:val="005F6D34"/>
    <w:rsid w:val="006011C2"/>
    <w:rsid w:val="006037B1"/>
    <w:rsid w:val="00603D82"/>
    <w:rsid w:val="00606954"/>
    <w:rsid w:val="00611AC7"/>
    <w:rsid w:val="00612913"/>
    <w:rsid w:val="00617621"/>
    <w:rsid w:val="00621143"/>
    <w:rsid w:val="006227A6"/>
    <w:rsid w:val="00622E77"/>
    <w:rsid w:val="00624B58"/>
    <w:rsid w:val="00624B8F"/>
    <w:rsid w:val="00625448"/>
    <w:rsid w:val="006270DB"/>
    <w:rsid w:val="00633518"/>
    <w:rsid w:val="006336D6"/>
    <w:rsid w:val="00634AC3"/>
    <w:rsid w:val="00640409"/>
    <w:rsid w:val="00641779"/>
    <w:rsid w:val="006435A6"/>
    <w:rsid w:val="00643630"/>
    <w:rsid w:val="00644468"/>
    <w:rsid w:val="00644DAB"/>
    <w:rsid w:val="0064674D"/>
    <w:rsid w:val="00646E01"/>
    <w:rsid w:val="006471CF"/>
    <w:rsid w:val="00650227"/>
    <w:rsid w:val="006502A5"/>
    <w:rsid w:val="00651A7C"/>
    <w:rsid w:val="00652EB3"/>
    <w:rsid w:val="0065304E"/>
    <w:rsid w:val="00653510"/>
    <w:rsid w:val="00653C88"/>
    <w:rsid w:val="00655A39"/>
    <w:rsid w:val="00656AA6"/>
    <w:rsid w:val="0065784A"/>
    <w:rsid w:val="00657C04"/>
    <w:rsid w:val="00660F7B"/>
    <w:rsid w:val="00662725"/>
    <w:rsid w:val="006628B2"/>
    <w:rsid w:val="00666A5A"/>
    <w:rsid w:val="00667AD9"/>
    <w:rsid w:val="00667D2D"/>
    <w:rsid w:val="006719E8"/>
    <w:rsid w:val="006724D1"/>
    <w:rsid w:val="00673151"/>
    <w:rsid w:val="00673251"/>
    <w:rsid w:val="00673B50"/>
    <w:rsid w:val="00673C14"/>
    <w:rsid w:val="00674A7D"/>
    <w:rsid w:val="00683060"/>
    <w:rsid w:val="00684856"/>
    <w:rsid w:val="00685997"/>
    <w:rsid w:val="00687276"/>
    <w:rsid w:val="0068742D"/>
    <w:rsid w:val="00690834"/>
    <w:rsid w:val="006947E5"/>
    <w:rsid w:val="00694D9B"/>
    <w:rsid w:val="006964CF"/>
    <w:rsid w:val="00696DBD"/>
    <w:rsid w:val="006A014F"/>
    <w:rsid w:val="006A07CB"/>
    <w:rsid w:val="006A32EB"/>
    <w:rsid w:val="006A4294"/>
    <w:rsid w:val="006A48AC"/>
    <w:rsid w:val="006A6C05"/>
    <w:rsid w:val="006B2784"/>
    <w:rsid w:val="006B2CD0"/>
    <w:rsid w:val="006B3E65"/>
    <w:rsid w:val="006B5643"/>
    <w:rsid w:val="006B5DDE"/>
    <w:rsid w:val="006B628A"/>
    <w:rsid w:val="006C13CE"/>
    <w:rsid w:val="006C1595"/>
    <w:rsid w:val="006C376A"/>
    <w:rsid w:val="006C469F"/>
    <w:rsid w:val="006C4FE1"/>
    <w:rsid w:val="006D0586"/>
    <w:rsid w:val="006D1FC5"/>
    <w:rsid w:val="006D6AE5"/>
    <w:rsid w:val="006D7C6C"/>
    <w:rsid w:val="006E0335"/>
    <w:rsid w:val="006E223F"/>
    <w:rsid w:val="006E2B3C"/>
    <w:rsid w:val="006E362C"/>
    <w:rsid w:val="006E482F"/>
    <w:rsid w:val="006F0ACD"/>
    <w:rsid w:val="006F18DE"/>
    <w:rsid w:val="006F19C8"/>
    <w:rsid w:val="006F24BF"/>
    <w:rsid w:val="006F38E2"/>
    <w:rsid w:val="006F3C03"/>
    <w:rsid w:val="007019D2"/>
    <w:rsid w:val="00702DC7"/>
    <w:rsid w:val="00703E75"/>
    <w:rsid w:val="00703FFC"/>
    <w:rsid w:val="007050C6"/>
    <w:rsid w:val="00705DA7"/>
    <w:rsid w:val="00706132"/>
    <w:rsid w:val="007161F6"/>
    <w:rsid w:val="007162B9"/>
    <w:rsid w:val="00720671"/>
    <w:rsid w:val="00724E4A"/>
    <w:rsid w:val="00726202"/>
    <w:rsid w:val="007304D4"/>
    <w:rsid w:val="00730D4F"/>
    <w:rsid w:val="007313DF"/>
    <w:rsid w:val="007328D0"/>
    <w:rsid w:val="00736471"/>
    <w:rsid w:val="00740434"/>
    <w:rsid w:val="00740D17"/>
    <w:rsid w:val="00741171"/>
    <w:rsid w:val="007425B6"/>
    <w:rsid w:val="00744A43"/>
    <w:rsid w:val="00744E46"/>
    <w:rsid w:val="00745CBF"/>
    <w:rsid w:val="00747A8E"/>
    <w:rsid w:val="00747BF3"/>
    <w:rsid w:val="00752911"/>
    <w:rsid w:val="00755639"/>
    <w:rsid w:val="007576DC"/>
    <w:rsid w:val="00757B39"/>
    <w:rsid w:val="00763118"/>
    <w:rsid w:val="00765C38"/>
    <w:rsid w:val="007700F3"/>
    <w:rsid w:val="007723BE"/>
    <w:rsid w:val="0077284B"/>
    <w:rsid w:val="007754CE"/>
    <w:rsid w:val="00776D75"/>
    <w:rsid w:val="00776F3E"/>
    <w:rsid w:val="007814C9"/>
    <w:rsid w:val="00781754"/>
    <w:rsid w:val="00782D92"/>
    <w:rsid w:val="007852E4"/>
    <w:rsid w:val="00785552"/>
    <w:rsid w:val="007864BB"/>
    <w:rsid w:val="00793912"/>
    <w:rsid w:val="00793FB9"/>
    <w:rsid w:val="0079568D"/>
    <w:rsid w:val="007A03E3"/>
    <w:rsid w:val="007A3EE4"/>
    <w:rsid w:val="007A4215"/>
    <w:rsid w:val="007A4B28"/>
    <w:rsid w:val="007A7631"/>
    <w:rsid w:val="007A7C21"/>
    <w:rsid w:val="007B0334"/>
    <w:rsid w:val="007B06C5"/>
    <w:rsid w:val="007B180B"/>
    <w:rsid w:val="007B2637"/>
    <w:rsid w:val="007B2EDD"/>
    <w:rsid w:val="007B3800"/>
    <w:rsid w:val="007B4B81"/>
    <w:rsid w:val="007C06E4"/>
    <w:rsid w:val="007C0E75"/>
    <w:rsid w:val="007C202B"/>
    <w:rsid w:val="007C39FC"/>
    <w:rsid w:val="007C4834"/>
    <w:rsid w:val="007C4AAD"/>
    <w:rsid w:val="007C7435"/>
    <w:rsid w:val="007C77A4"/>
    <w:rsid w:val="007C7BA3"/>
    <w:rsid w:val="007D2D60"/>
    <w:rsid w:val="007D494B"/>
    <w:rsid w:val="007D4F80"/>
    <w:rsid w:val="007D610E"/>
    <w:rsid w:val="007E0A47"/>
    <w:rsid w:val="007E12A0"/>
    <w:rsid w:val="007E2A4C"/>
    <w:rsid w:val="007E33A1"/>
    <w:rsid w:val="007E3D62"/>
    <w:rsid w:val="007E4380"/>
    <w:rsid w:val="007E6D5D"/>
    <w:rsid w:val="007F0BC2"/>
    <w:rsid w:val="007F107B"/>
    <w:rsid w:val="007F38DB"/>
    <w:rsid w:val="007F38FC"/>
    <w:rsid w:val="007F4748"/>
    <w:rsid w:val="007F5768"/>
    <w:rsid w:val="007F5982"/>
    <w:rsid w:val="008003F7"/>
    <w:rsid w:val="0080202A"/>
    <w:rsid w:val="0080773B"/>
    <w:rsid w:val="00807FAC"/>
    <w:rsid w:val="00810141"/>
    <w:rsid w:val="00812149"/>
    <w:rsid w:val="0081240D"/>
    <w:rsid w:val="00820263"/>
    <w:rsid w:val="0082036B"/>
    <w:rsid w:val="00825054"/>
    <w:rsid w:val="008254C3"/>
    <w:rsid w:val="00827AA5"/>
    <w:rsid w:val="00830C2F"/>
    <w:rsid w:val="00831D7C"/>
    <w:rsid w:val="008326BA"/>
    <w:rsid w:val="0083575F"/>
    <w:rsid w:val="00835965"/>
    <w:rsid w:val="00835C5A"/>
    <w:rsid w:val="00835EDD"/>
    <w:rsid w:val="00842CD6"/>
    <w:rsid w:val="00843D8C"/>
    <w:rsid w:val="00844313"/>
    <w:rsid w:val="00844F8D"/>
    <w:rsid w:val="00847ACB"/>
    <w:rsid w:val="00847E31"/>
    <w:rsid w:val="008514DD"/>
    <w:rsid w:val="0085188F"/>
    <w:rsid w:val="00854D37"/>
    <w:rsid w:val="00857453"/>
    <w:rsid w:val="008576CA"/>
    <w:rsid w:val="008577A2"/>
    <w:rsid w:val="0086086C"/>
    <w:rsid w:val="00860BC6"/>
    <w:rsid w:val="00861334"/>
    <w:rsid w:val="0086354D"/>
    <w:rsid w:val="008637D9"/>
    <w:rsid w:val="008657B3"/>
    <w:rsid w:val="00866487"/>
    <w:rsid w:val="0086724B"/>
    <w:rsid w:val="00872DE2"/>
    <w:rsid w:val="00873E22"/>
    <w:rsid w:val="0087527E"/>
    <w:rsid w:val="00875ECC"/>
    <w:rsid w:val="00877184"/>
    <w:rsid w:val="00881BC5"/>
    <w:rsid w:val="00882A82"/>
    <w:rsid w:val="00883A82"/>
    <w:rsid w:val="00884B84"/>
    <w:rsid w:val="00885C90"/>
    <w:rsid w:val="008867F0"/>
    <w:rsid w:val="00891671"/>
    <w:rsid w:val="008917F2"/>
    <w:rsid w:val="00893379"/>
    <w:rsid w:val="008933E7"/>
    <w:rsid w:val="00893769"/>
    <w:rsid w:val="008A04F5"/>
    <w:rsid w:val="008A0DC4"/>
    <w:rsid w:val="008A11EC"/>
    <w:rsid w:val="008A1D3F"/>
    <w:rsid w:val="008A2F15"/>
    <w:rsid w:val="008A3BA9"/>
    <w:rsid w:val="008A597A"/>
    <w:rsid w:val="008A6855"/>
    <w:rsid w:val="008B0B58"/>
    <w:rsid w:val="008B1089"/>
    <w:rsid w:val="008B1B97"/>
    <w:rsid w:val="008B3BA4"/>
    <w:rsid w:val="008B48FF"/>
    <w:rsid w:val="008B6C3D"/>
    <w:rsid w:val="008B6DEF"/>
    <w:rsid w:val="008B6F29"/>
    <w:rsid w:val="008B75AC"/>
    <w:rsid w:val="008C0920"/>
    <w:rsid w:val="008C0A6B"/>
    <w:rsid w:val="008C12E3"/>
    <w:rsid w:val="008C183F"/>
    <w:rsid w:val="008C47C1"/>
    <w:rsid w:val="008C5629"/>
    <w:rsid w:val="008C5683"/>
    <w:rsid w:val="008C5F27"/>
    <w:rsid w:val="008D06CF"/>
    <w:rsid w:val="008D3FE6"/>
    <w:rsid w:val="008D4EDA"/>
    <w:rsid w:val="008E096F"/>
    <w:rsid w:val="008E0FFA"/>
    <w:rsid w:val="008F1076"/>
    <w:rsid w:val="008F1248"/>
    <w:rsid w:val="008F3AEF"/>
    <w:rsid w:val="008F4FCC"/>
    <w:rsid w:val="008F68CE"/>
    <w:rsid w:val="008F6ECF"/>
    <w:rsid w:val="00901E6F"/>
    <w:rsid w:val="00902B53"/>
    <w:rsid w:val="00904ED3"/>
    <w:rsid w:val="009054C4"/>
    <w:rsid w:val="00907318"/>
    <w:rsid w:val="0090778F"/>
    <w:rsid w:val="00907C56"/>
    <w:rsid w:val="00911726"/>
    <w:rsid w:val="0091290A"/>
    <w:rsid w:val="00914976"/>
    <w:rsid w:val="00915106"/>
    <w:rsid w:val="00920846"/>
    <w:rsid w:val="00920B4C"/>
    <w:rsid w:val="0092395D"/>
    <w:rsid w:val="00925C04"/>
    <w:rsid w:val="00930DF6"/>
    <w:rsid w:val="009312D4"/>
    <w:rsid w:val="00931484"/>
    <w:rsid w:val="009317D0"/>
    <w:rsid w:val="009324DB"/>
    <w:rsid w:val="009330AF"/>
    <w:rsid w:val="00934DD2"/>
    <w:rsid w:val="00935B68"/>
    <w:rsid w:val="00936F07"/>
    <w:rsid w:val="0094338E"/>
    <w:rsid w:val="0094416D"/>
    <w:rsid w:val="00947424"/>
    <w:rsid w:val="00952BD4"/>
    <w:rsid w:val="00953A9A"/>
    <w:rsid w:val="009546C1"/>
    <w:rsid w:val="00956796"/>
    <w:rsid w:val="00961078"/>
    <w:rsid w:val="00961AB9"/>
    <w:rsid w:val="009636B4"/>
    <w:rsid w:val="00964DC6"/>
    <w:rsid w:val="009679EB"/>
    <w:rsid w:val="00970D13"/>
    <w:rsid w:val="009712C4"/>
    <w:rsid w:val="009714F0"/>
    <w:rsid w:val="00975E01"/>
    <w:rsid w:val="0098455B"/>
    <w:rsid w:val="00984824"/>
    <w:rsid w:val="00985EA8"/>
    <w:rsid w:val="0098695D"/>
    <w:rsid w:val="00986B95"/>
    <w:rsid w:val="0098763A"/>
    <w:rsid w:val="0099019F"/>
    <w:rsid w:val="00990D31"/>
    <w:rsid w:val="00991207"/>
    <w:rsid w:val="00992D31"/>
    <w:rsid w:val="009943E7"/>
    <w:rsid w:val="00995028"/>
    <w:rsid w:val="009950E7"/>
    <w:rsid w:val="00995618"/>
    <w:rsid w:val="009A3BB2"/>
    <w:rsid w:val="009A42FD"/>
    <w:rsid w:val="009B3246"/>
    <w:rsid w:val="009B38C8"/>
    <w:rsid w:val="009B3B30"/>
    <w:rsid w:val="009B5059"/>
    <w:rsid w:val="009B6315"/>
    <w:rsid w:val="009C0079"/>
    <w:rsid w:val="009C0FE1"/>
    <w:rsid w:val="009C4C6E"/>
    <w:rsid w:val="009C6178"/>
    <w:rsid w:val="009C6D36"/>
    <w:rsid w:val="009D0282"/>
    <w:rsid w:val="009D52D8"/>
    <w:rsid w:val="009D61CD"/>
    <w:rsid w:val="009E1EA7"/>
    <w:rsid w:val="009E3193"/>
    <w:rsid w:val="009E34B7"/>
    <w:rsid w:val="009E3D13"/>
    <w:rsid w:val="009E3DDF"/>
    <w:rsid w:val="009E605C"/>
    <w:rsid w:val="009F07A1"/>
    <w:rsid w:val="009F274A"/>
    <w:rsid w:val="009F5925"/>
    <w:rsid w:val="009F5EE8"/>
    <w:rsid w:val="009F77DC"/>
    <w:rsid w:val="00A00675"/>
    <w:rsid w:val="00A025C4"/>
    <w:rsid w:val="00A0548B"/>
    <w:rsid w:val="00A061E8"/>
    <w:rsid w:val="00A068BE"/>
    <w:rsid w:val="00A10CCC"/>
    <w:rsid w:val="00A122DF"/>
    <w:rsid w:val="00A16158"/>
    <w:rsid w:val="00A1637C"/>
    <w:rsid w:val="00A1701D"/>
    <w:rsid w:val="00A206E9"/>
    <w:rsid w:val="00A252C5"/>
    <w:rsid w:val="00A25AE4"/>
    <w:rsid w:val="00A26554"/>
    <w:rsid w:val="00A27D68"/>
    <w:rsid w:val="00A302BD"/>
    <w:rsid w:val="00A342D5"/>
    <w:rsid w:val="00A34E96"/>
    <w:rsid w:val="00A35305"/>
    <w:rsid w:val="00A37669"/>
    <w:rsid w:val="00A40BDA"/>
    <w:rsid w:val="00A4173E"/>
    <w:rsid w:val="00A420E8"/>
    <w:rsid w:val="00A44FCA"/>
    <w:rsid w:val="00A454EC"/>
    <w:rsid w:val="00A46390"/>
    <w:rsid w:val="00A52F27"/>
    <w:rsid w:val="00A54C2E"/>
    <w:rsid w:val="00A54CB4"/>
    <w:rsid w:val="00A557A7"/>
    <w:rsid w:val="00A564CB"/>
    <w:rsid w:val="00A60175"/>
    <w:rsid w:val="00A60891"/>
    <w:rsid w:val="00A61E2C"/>
    <w:rsid w:val="00A62983"/>
    <w:rsid w:val="00A648C3"/>
    <w:rsid w:val="00A64DFF"/>
    <w:rsid w:val="00A6797E"/>
    <w:rsid w:val="00A72610"/>
    <w:rsid w:val="00A72D55"/>
    <w:rsid w:val="00A760C3"/>
    <w:rsid w:val="00A76790"/>
    <w:rsid w:val="00A84DBE"/>
    <w:rsid w:val="00A862F9"/>
    <w:rsid w:val="00A877BE"/>
    <w:rsid w:val="00A9169C"/>
    <w:rsid w:val="00A9270F"/>
    <w:rsid w:val="00A939EA"/>
    <w:rsid w:val="00A94290"/>
    <w:rsid w:val="00A94554"/>
    <w:rsid w:val="00A963E0"/>
    <w:rsid w:val="00A96CEB"/>
    <w:rsid w:val="00AA02C5"/>
    <w:rsid w:val="00AA1618"/>
    <w:rsid w:val="00AA19A1"/>
    <w:rsid w:val="00AA3C09"/>
    <w:rsid w:val="00AA58D5"/>
    <w:rsid w:val="00AA5A1F"/>
    <w:rsid w:val="00AA5A5C"/>
    <w:rsid w:val="00AA7167"/>
    <w:rsid w:val="00AA7D81"/>
    <w:rsid w:val="00AB1573"/>
    <w:rsid w:val="00AB26C8"/>
    <w:rsid w:val="00AB4D51"/>
    <w:rsid w:val="00AB508A"/>
    <w:rsid w:val="00AB6AD8"/>
    <w:rsid w:val="00AC109F"/>
    <w:rsid w:val="00AC27A9"/>
    <w:rsid w:val="00AC437E"/>
    <w:rsid w:val="00AC4517"/>
    <w:rsid w:val="00AC66EA"/>
    <w:rsid w:val="00AD1014"/>
    <w:rsid w:val="00AD1E38"/>
    <w:rsid w:val="00AD2DE0"/>
    <w:rsid w:val="00AD4C6E"/>
    <w:rsid w:val="00AD622C"/>
    <w:rsid w:val="00AD6CD3"/>
    <w:rsid w:val="00AE0F00"/>
    <w:rsid w:val="00AE20F8"/>
    <w:rsid w:val="00AE2CFF"/>
    <w:rsid w:val="00AE39B2"/>
    <w:rsid w:val="00AE3F75"/>
    <w:rsid w:val="00AF0DF8"/>
    <w:rsid w:val="00AF19A4"/>
    <w:rsid w:val="00AF2C49"/>
    <w:rsid w:val="00AF316A"/>
    <w:rsid w:val="00AF34E4"/>
    <w:rsid w:val="00AF5D23"/>
    <w:rsid w:val="00AF62A6"/>
    <w:rsid w:val="00AF7C99"/>
    <w:rsid w:val="00B02EFD"/>
    <w:rsid w:val="00B031BC"/>
    <w:rsid w:val="00B036EB"/>
    <w:rsid w:val="00B12A25"/>
    <w:rsid w:val="00B12AD4"/>
    <w:rsid w:val="00B13ADF"/>
    <w:rsid w:val="00B14F30"/>
    <w:rsid w:val="00B16174"/>
    <w:rsid w:val="00B16392"/>
    <w:rsid w:val="00B170A6"/>
    <w:rsid w:val="00B2237E"/>
    <w:rsid w:val="00B25FAA"/>
    <w:rsid w:val="00B26D47"/>
    <w:rsid w:val="00B359AA"/>
    <w:rsid w:val="00B37828"/>
    <w:rsid w:val="00B37A3C"/>
    <w:rsid w:val="00B43667"/>
    <w:rsid w:val="00B43C46"/>
    <w:rsid w:val="00B43C96"/>
    <w:rsid w:val="00B43E0D"/>
    <w:rsid w:val="00B505DE"/>
    <w:rsid w:val="00B50BE9"/>
    <w:rsid w:val="00B521BC"/>
    <w:rsid w:val="00B5430D"/>
    <w:rsid w:val="00B5491D"/>
    <w:rsid w:val="00B55266"/>
    <w:rsid w:val="00B569F8"/>
    <w:rsid w:val="00B57365"/>
    <w:rsid w:val="00B625E7"/>
    <w:rsid w:val="00B67A41"/>
    <w:rsid w:val="00B73407"/>
    <w:rsid w:val="00B75BD2"/>
    <w:rsid w:val="00B76877"/>
    <w:rsid w:val="00B76CDA"/>
    <w:rsid w:val="00B7769C"/>
    <w:rsid w:val="00B80E55"/>
    <w:rsid w:val="00B81D00"/>
    <w:rsid w:val="00B82BCE"/>
    <w:rsid w:val="00B836A6"/>
    <w:rsid w:val="00B84A64"/>
    <w:rsid w:val="00B8526A"/>
    <w:rsid w:val="00B8672B"/>
    <w:rsid w:val="00B87E5E"/>
    <w:rsid w:val="00B92C9A"/>
    <w:rsid w:val="00B92E7A"/>
    <w:rsid w:val="00B95680"/>
    <w:rsid w:val="00B97DCC"/>
    <w:rsid w:val="00BA02CB"/>
    <w:rsid w:val="00BA0831"/>
    <w:rsid w:val="00BA0F39"/>
    <w:rsid w:val="00BA14FF"/>
    <w:rsid w:val="00BA1680"/>
    <w:rsid w:val="00BA37C6"/>
    <w:rsid w:val="00BA50F0"/>
    <w:rsid w:val="00BA6B5D"/>
    <w:rsid w:val="00BA7A43"/>
    <w:rsid w:val="00BB0DDE"/>
    <w:rsid w:val="00BB1D90"/>
    <w:rsid w:val="00BB3983"/>
    <w:rsid w:val="00BB4C0E"/>
    <w:rsid w:val="00BB53AF"/>
    <w:rsid w:val="00BB5F95"/>
    <w:rsid w:val="00BB64B7"/>
    <w:rsid w:val="00BC0A74"/>
    <w:rsid w:val="00BC2185"/>
    <w:rsid w:val="00BC2A4F"/>
    <w:rsid w:val="00BC3B8D"/>
    <w:rsid w:val="00BC638C"/>
    <w:rsid w:val="00BC6F71"/>
    <w:rsid w:val="00BC72B1"/>
    <w:rsid w:val="00BC75CB"/>
    <w:rsid w:val="00BD2291"/>
    <w:rsid w:val="00BD2AA8"/>
    <w:rsid w:val="00BD42C2"/>
    <w:rsid w:val="00BD46AC"/>
    <w:rsid w:val="00BD6719"/>
    <w:rsid w:val="00BD7837"/>
    <w:rsid w:val="00BE011F"/>
    <w:rsid w:val="00BE2D94"/>
    <w:rsid w:val="00BE486F"/>
    <w:rsid w:val="00BF24A3"/>
    <w:rsid w:val="00BF2DFA"/>
    <w:rsid w:val="00BF3626"/>
    <w:rsid w:val="00BF3908"/>
    <w:rsid w:val="00BF602F"/>
    <w:rsid w:val="00C00EAB"/>
    <w:rsid w:val="00C02129"/>
    <w:rsid w:val="00C02F93"/>
    <w:rsid w:val="00C053EA"/>
    <w:rsid w:val="00C06750"/>
    <w:rsid w:val="00C069DA"/>
    <w:rsid w:val="00C132C1"/>
    <w:rsid w:val="00C1490A"/>
    <w:rsid w:val="00C17BC8"/>
    <w:rsid w:val="00C22469"/>
    <w:rsid w:val="00C27500"/>
    <w:rsid w:val="00C30FD1"/>
    <w:rsid w:val="00C31230"/>
    <w:rsid w:val="00C31563"/>
    <w:rsid w:val="00C33EC3"/>
    <w:rsid w:val="00C36454"/>
    <w:rsid w:val="00C427B4"/>
    <w:rsid w:val="00C50D6B"/>
    <w:rsid w:val="00C51912"/>
    <w:rsid w:val="00C51B49"/>
    <w:rsid w:val="00C522E8"/>
    <w:rsid w:val="00C527CB"/>
    <w:rsid w:val="00C52B12"/>
    <w:rsid w:val="00C5685C"/>
    <w:rsid w:val="00C60871"/>
    <w:rsid w:val="00C617DC"/>
    <w:rsid w:val="00C6266A"/>
    <w:rsid w:val="00C62842"/>
    <w:rsid w:val="00C62E76"/>
    <w:rsid w:val="00C6364B"/>
    <w:rsid w:val="00C65104"/>
    <w:rsid w:val="00C65188"/>
    <w:rsid w:val="00C70C7C"/>
    <w:rsid w:val="00C71A45"/>
    <w:rsid w:val="00C71F16"/>
    <w:rsid w:val="00C746DC"/>
    <w:rsid w:val="00C75B3E"/>
    <w:rsid w:val="00C75D60"/>
    <w:rsid w:val="00C81DB3"/>
    <w:rsid w:val="00C855C3"/>
    <w:rsid w:val="00C929DF"/>
    <w:rsid w:val="00C936ED"/>
    <w:rsid w:val="00C97BC4"/>
    <w:rsid w:val="00C97C5A"/>
    <w:rsid w:val="00CA44F8"/>
    <w:rsid w:val="00CA5BD2"/>
    <w:rsid w:val="00CA5CBB"/>
    <w:rsid w:val="00CB2A9B"/>
    <w:rsid w:val="00CB2B74"/>
    <w:rsid w:val="00CB33DE"/>
    <w:rsid w:val="00CB6537"/>
    <w:rsid w:val="00CC0606"/>
    <w:rsid w:val="00CC0A34"/>
    <w:rsid w:val="00CC4B4D"/>
    <w:rsid w:val="00CC5A9A"/>
    <w:rsid w:val="00CC6B06"/>
    <w:rsid w:val="00CC6CC2"/>
    <w:rsid w:val="00CD0F0B"/>
    <w:rsid w:val="00CD6D7E"/>
    <w:rsid w:val="00CE0853"/>
    <w:rsid w:val="00CE3839"/>
    <w:rsid w:val="00CE3E37"/>
    <w:rsid w:val="00CE439D"/>
    <w:rsid w:val="00CE5828"/>
    <w:rsid w:val="00CE5F18"/>
    <w:rsid w:val="00CE67A4"/>
    <w:rsid w:val="00CF1EF0"/>
    <w:rsid w:val="00CF39AF"/>
    <w:rsid w:val="00CF45F4"/>
    <w:rsid w:val="00CF6440"/>
    <w:rsid w:val="00CF7318"/>
    <w:rsid w:val="00CF7680"/>
    <w:rsid w:val="00D0147D"/>
    <w:rsid w:val="00D017FD"/>
    <w:rsid w:val="00D019AF"/>
    <w:rsid w:val="00D041C3"/>
    <w:rsid w:val="00D043B6"/>
    <w:rsid w:val="00D04ABB"/>
    <w:rsid w:val="00D06646"/>
    <w:rsid w:val="00D06A42"/>
    <w:rsid w:val="00D0709B"/>
    <w:rsid w:val="00D07DA3"/>
    <w:rsid w:val="00D10A71"/>
    <w:rsid w:val="00D12119"/>
    <w:rsid w:val="00D12622"/>
    <w:rsid w:val="00D13E57"/>
    <w:rsid w:val="00D15232"/>
    <w:rsid w:val="00D152F5"/>
    <w:rsid w:val="00D1549A"/>
    <w:rsid w:val="00D168CD"/>
    <w:rsid w:val="00D17303"/>
    <w:rsid w:val="00D1768E"/>
    <w:rsid w:val="00D17820"/>
    <w:rsid w:val="00D17DBC"/>
    <w:rsid w:val="00D2287F"/>
    <w:rsid w:val="00D24D82"/>
    <w:rsid w:val="00D3087C"/>
    <w:rsid w:val="00D309AE"/>
    <w:rsid w:val="00D34106"/>
    <w:rsid w:val="00D35A49"/>
    <w:rsid w:val="00D408A0"/>
    <w:rsid w:val="00D40ABD"/>
    <w:rsid w:val="00D41815"/>
    <w:rsid w:val="00D419ED"/>
    <w:rsid w:val="00D41A43"/>
    <w:rsid w:val="00D42629"/>
    <w:rsid w:val="00D4327E"/>
    <w:rsid w:val="00D43B69"/>
    <w:rsid w:val="00D441CA"/>
    <w:rsid w:val="00D46688"/>
    <w:rsid w:val="00D47912"/>
    <w:rsid w:val="00D50786"/>
    <w:rsid w:val="00D51DC0"/>
    <w:rsid w:val="00D568CD"/>
    <w:rsid w:val="00D56F2E"/>
    <w:rsid w:val="00D571BB"/>
    <w:rsid w:val="00D57B0E"/>
    <w:rsid w:val="00D636A3"/>
    <w:rsid w:val="00D6560C"/>
    <w:rsid w:val="00D65DA2"/>
    <w:rsid w:val="00D678D4"/>
    <w:rsid w:val="00D7022B"/>
    <w:rsid w:val="00D70D65"/>
    <w:rsid w:val="00D71356"/>
    <w:rsid w:val="00D72E5D"/>
    <w:rsid w:val="00D758D6"/>
    <w:rsid w:val="00D765FD"/>
    <w:rsid w:val="00D76B9F"/>
    <w:rsid w:val="00D7791C"/>
    <w:rsid w:val="00D813A9"/>
    <w:rsid w:val="00D854B1"/>
    <w:rsid w:val="00D874E1"/>
    <w:rsid w:val="00D87741"/>
    <w:rsid w:val="00D91D8E"/>
    <w:rsid w:val="00D93595"/>
    <w:rsid w:val="00D96D56"/>
    <w:rsid w:val="00D975E1"/>
    <w:rsid w:val="00DA027F"/>
    <w:rsid w:val="00DA0AD1"/>
    <w:rsid w:val="00DA32BF"/>
    <w:rsid w:val="00DA3662"/>
    <w:rsid w:val="00DA5B4C"/>
    <w:rsid w:val="00DB09D7"/>
    <w:rsid w:val="00DB4913"/>
    <w:rsid w:val="00DB5A1C"/>
    <w:rsid w:val="00DB663E"/>
    <w:rsid w:val="00DB7C2E"/>
    <w:rsid w:val="00DC12F3"/>
    <w:rsid w:val="00DC1BB8"/>
    <w:rsid w:val="00DC4CE8"/>
    <w:rsid w:val="00DC5681"/>
    <w:rsid w:val="00DC7927"/>
    <w:rsid w:val="00DC7B8E"/>
    <w:rsid w:val="00DD056E"/>
    <w:rsid w:val="00DD19AA"/>
    <w:rsid w:val="00DD1EDC"/>
    <w:rsid w:val="00DD34E1"/>
    <w:rsid w:val="00DD371F"/>
    <w:rsid w:val="00DD42D9"/>
    <w:rsid w:val="00DD6C65"/>
    <w:rsid w:val="00DE47ED"/>
    <w:rsid w:val="00DF58FA"/>
    <w:rsid w:val="00E00E5C"/>
    <w:rsid w:val="00E0115F"/>
    <w:rsid w:val="00E035E7"/>
    <w:rsid w:val="00E03815"/>
    <w:rsid w:val="00E065DF"/>
    <w:rsid w:val="00E066C0"/>
    <w:rsid w:val="00E06FDD"/>
    <w:rsid w:val="00E10325"/>
    <w:rsid w:val="00E14392"/>
    <w:rsid w:val="00E16AFC"/>
    <w:rsid w:val="00E16B95"/>
    <w:rsid w:val="00E16E6D"/>
    <w:rsid w:val="00E21717"/>
    <w:rsid w:val="00E23789"/>
    <w:rsid w:val="00E24F7D"/>
    <w:rsid w:val="00E26552"/>
    <w:rsid w:val="00E31B13"/>
    <w:rsid w:val="00E31EFE"/>
    <w:rsid w:val="00E32389"/>
    <w:rsid w:val="00E32676"/>
    <w:rsid w:val="00E32CCE"/>
    <w:rsid w:val="00E33224"/>
    <w:rsid w:val="00E34260"/>
    <w:rsid w:val="00E41EB5"/>
    <w:rsid w:val="00E42F5C"/>
    <w:rsid w:val="00E44CE7"/>
    <w:rsid w:val="00E44EE7"/>
    <w:rsid w:val="00E45347"/>
    <w:rsid w:val="00E46D32"/>
    <w:rsid w:val="00E516ED"/>
    <w:rsid w:val="00E52425"/>
    <w:rsid w:val="00E5266E"/>
    <w:rsid w:val="00E526D8"/>
    <w:rsid w:val="00E52BFD"/>
    <w:rsid w:val="00E54260"/>
    <w:rsid w:val="00E54294"/>
    <w:rsid w:val="00E54388"/>
    <w:rsid w:val="00E57F60"/>
    <w:rsid w:val="00E60785"/>
    <w:rsid w:val="00E61BD4"/>
    <w:rsid w:val="00E62974"/>
    <w:rsid w:val="00E64EA0"/>
    <w:rsid w:val="00E64F8E"/>
    <w:rsid w:val="00E67003"/>
    <w:rsid w:val="00E6745E"/>
    <w:rsid w:val="00E73A69"/>
    <w:rsid w:val="00E76AE0"/>
    <w:rsid w:val="00E76C80"/>
    <w:rsid w:val="00E80291"/>
    <w:rsid w:val="00E80D19"/>
    <w:rsid w:val="00E85168"/>
    <w:rsid w:val="00E85F89"/>
    <w:rsid w:val="00E906A0"/>
    <w:rsid w:val="00E90DD3"/>
    <w:rsid w:val="00E924C8"/>
    <w:rsid w:val="00E92B1B"/>
    <w:rsid w:val="00E92EAF"/>
    <w:rsid w:val="00E94119"/>
    <w:rsid w:val="00E94B28"/>
    <w:rsid w:val="00E95573"/>
    <w:rsid w:val="00E95FF6"/>
    <w:rsid w:val="00E97756"/>
    <w:rsid w:val="00E97B18"/>
    <w:rsid w:val="00E97BCA"/>
    <w:rsid w:val="00EA013F"/>
    <w:rsid w:val="00EA0B88"/>
    <w:rsid w:val="00EA334D"/>
    <w:rsid w:val="00EA35F0"/>
    <w:rsid w:val="00EA469D"/>
    <w:rsid w:val="00EA7542"/>
    <w:rsid w:val="00EA7BC5"/>
    <w:rsid w:val="00EB053F"/>
    <w:rsid w:val="00EB369C"/>
    <w:rsid w:val="00EB44F4"/>
    <w:rsid w:val="00EC2F7F"/>
    <w:rsid w:val="00EC3AA1"/>
    <w:rsid w:val="00ED098E"/>
    <w:rsid w:val="00ED0DBD"/>
    <w:rsid w:val="00ED2187"/>
    <w:rsid w:val="00ED7236"/>
    <w:rsid w:val="00ED7893"/>
    <w:rsid w:val="00EE0503"/>
    <w:rsid w:val="00EE1B9C"/>
    <w:rsid w:val="00EE1BFE"/>
    <w:rsid w:val="00EE3285"/>
    <w:rsid w:val="00EE3682"/>
    <w:rsid w:val="00EE4011"/>
    <w:rsid w:val="00EE57B6"/>
    <w:rsid w:val="00EE5918"/>
    <w:rsid w:val="00EE74F1"/>
    <w:rsid w:val="00EE7569"/>
    <w:rsid w:val="00EF42E2"/>
    <w:rsid w:val="00EF508D"/>
    <w:rsid w:val="00EF6652"/>
    <w:rsid w:val="00EF7714"/>
    <w:rsid w:val="00EF7D16"/>
    <w:rsid w:val="00F02348"/>
    <w:rsid w:val="00F02FE8"/>
    <w:rsid w:val="00F04439"/>
    <w:rsid w:val="00F07A20"/>
    <w:rsid w:val="00F13356"/>
    <w:rsid w:val="00F13DFA"/>
    <w:rsid w:val="00F14335"/>
    <w:rsid w:val="00F16239"/>
    <w:rsid w:val="00F16531"/>
    <w:rsid w:val="00F17913"/>
    <w:rsid w:val="00F222B8"/>
    <w:rsid w:val="00F233B3"/>
    <w:rsid w:val="00F23FAC"/>
    <w:rsid w:val="00F250ED"/>
    <w:rsid w:val="00F255CB"/>
    <w:rsid w:val="00F26E17"/>
    <w:rsid w:val="00F270E7"/>
    <w:rsid w:val="00F30E57"/>
    <w:rsid w:val="00F30FB2"/>
    <w:rsid w:val="00F325E1"/>
    <w:rsid w:val="00F374F1"/>
    <w:rsid w:val="00F426DC"/>
    <w:rsid w:val="00F43788"/>
    <w:rsid w:val="00F46D1F"/>
    <w:rsid w:val="00F5278E"/>
    <w:rsid w:val="00F52F04"/>
    <w:rsid w:val="00F543AA"/>
    <w:rsid w:val="00F558AA"/>
    <w:rsid w:val="00F57B53"/>
    <w:rsid w:val="00F602BC"/>
    <w:rsid w:val="00F64F3D"/>
    <w:rsid w:val="00F65136"/>
    <w:rsid w:val="00F65512"/>
    <w:rsid w:val="00F66846"/>
    <w:rsid w:val="00F67583"/>
    <w:rsid w:val="00F70322"/>
    <w:rsid w:val="00F7147E"/>
    <w:rsid w:val="00F728CC"/>
    <w:rsid w:val="00F72B0C"/>
    <w:rsid w:val="00F73EE9"/>
    <w:rsid w:val="00F74F4E"/>
    <w:rsid w:val="00F75184"/>
    <w:rsid w:val="00F76870"/>
    <w:rsid w:val="00F76F92"/>
    <w:rsid w:val="00F77F79"/>
    <w:rsid w:val="00F805B7"/>
    <w:rsid w:val="00F80AC0"/>
    <w:rsid w:val="00F8554F"/>
    <w:rsid w:val="00F90837"/>
    <w:rsid w:val="00F9171D"/>
    <w:rsid w:val="00F919C4"/>
    <w:rsid w:val="00F91A88"/>
    <w:rsid w:val="00F92A44"/>
    <w:rsid w:val="00F94199"/>
    <w:rsid w:val="00F96C2A"/>
    <w:rsid w:val="00F974A3"/>
    <w:rsid w:val="00FA1CB5"/>
    <w:rsid w:val="00FA1F07"/>
    <w:rsid w:val="00FA20BD"/>
    <w:rsid w:val="00FA24B7"/>
    <w:rsid w:val="00FA47FD"/>
    <w:rsid w:val="00FB0A74"/>
    <w:rsid w:val="00FB592E"/>
    <w:rsid w:val="00FB686D"/>
    <w:rsid w:val="00FB6BCE"/>
    <w:rsid w:val="00FB701B"/>
    <w:rsid w:val="00FB76FC"/>
    <w:rsid w:val="00FC060D"/>
    <w:rsid w:val="00FC16B4"/>
    <w:rsid w:val="00FC22E9"/>
    <w:rsid w:val="00FC4A19"/>
    <w:rsid w:val="00FC5980"/>
    <w:rsid w:val="00FD3FCC"/>
    <w:rsid w:val="00FD4700"/>
    <w:rsid w:val="00FD623F"/>
    <w:rsid w:val="00FE2793"/>
    <w:rsid w:val="00FE384A"/>
    <w:rsid w:val="00FE4DEA"/>
    <w:rsid w:val="00FE5047"/>
    <w:rsid w:val="00FF0971"/>
    <w:rsid w:val="00FF10ED"/>
    <w:rsid w:val="00FF2D0C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60F3-51F4-44C6-B55B-BE87BB4F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Wu</dc:creator>
  <cp:lastModifiedBy>Yu Wu</cp:lastModifiedBy>
  <cp:revision>702</cp:revision>
  <cp:lastPrinted>2011-06-17T17:32:00Z</cp:lastPrinted>
  <dcterms:created xsi:type="dcterms:W3CDTF">2010-04-02T20:03:00Z</dcterms:created>
  <dcterms:modified xsi:type="dcterms:W3CDTF">2011-08-06T01:42:00Z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