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058" w:type="dxa"/>
        <w:tblLayout w:type="fixed"/>
        <w:tblLook w:val="04A0" w:firstRow="1" w:lastRow="0" w:firstColumn="1" w:lastColumn="0" w:noHBand="0" w:noVBand="1"/>
      </w:tblPr>
      <w:tblGrid>
        <w:gridCol w:w="1098"/>
        <w:gridCol w:w="990"/>
        <w:gridCol w:w="990"/>
        <w:gridCol w:w="1080"/>
        <w:gridCol w:w="990"/>
        <w:gridCol w:w="990"/>
        <w:gridCol w:w="1350"/>
        <w:gridCol w:w="1620"/>
        <w:gridCol w:w="1490"/>
        <w:gridCol w:w="1930"/>
        <w:gridCol w:w="1530"/>
      </w:tblGrid>
      <w:tr w:rsidR="001D46D8" w:rsidRPr="00574314" w:rsidTr="00D83F91">
        <w:tc>
          <w:tcPr>
            <w:tcW w:w="1098" w:type="dxa"/>
          </w:tcPr>
          <w:p w:rsidR="001D46D8" w:rsidRPr="00574314" w:rsidRDefault="001D46D8" w:rsidP="00D83F9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74314">
              <w:rPr>
                <w:rFonts w:asciiTheme="majorBidi" w:hAnsiTheme="majorBidi" w:cstheme="majorBidi"/>
                <w:sz w:val="20"/>
                <w:szCs w:val="20"/>
              </w:rPr>
              <w:t>Recovery factor</w:t>
            </w:r>
          </w:p>
        </w:tc>
        <w:tc>
          <w:tcPr>
            <w:tcW w:w="990" w:type="dxa"/>
          </w:tcPr>
          <w:p w:rsidR="001D46D8" w:rsidRPr="00574314" w:rsidRDefault="00574314" w:rsidP="00D83F91">
            <w:pPr>
              <w:rPr>
                <w:rFonts w:asciiTheme="majorBidi" w:hAnsiTheme="majorBidi" w:cstheme="majorBidi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 w:cstheme="majorBidi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18"/>
                      <w:szCs w:val="18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ajorBidi"/>
                      <w:sz w:val="18"/>
                      <w:szCs w:val="18"/>
                    </w:rPr>
                    <m:t>1</m:t>
                  </m:r>
                </m:sub>
              </m:sSub>
            </m:oMath>
            <w:r w:rsidR="001D46D8" w:rsidRPr="00574314">
              <w:rPr>
                <w:rFonts w:asciiTheme="majorBidi" w:hAnsiTheme="majorBidi" w:cstheme="majorBidi"/>
                <w:sz w:val="18"/>
                <w:szCs w:val="18"/>
              </w:rPr>
              <w:t xml:space="preserve"> [codons]</w:t>
            </w:r>
          </w:p>
        </w:tc>
        <w:tc>
          <w:tcPr>
            <w:tcW w:w="990" w:type="dxa"/>
          </w:tcPr>
          <w:p w:rsidR="001D46D8" w:rsidRPr="00574314" w:rsidRDefault="00574314" w:rsidP="00D83F91">
            <w:pPr>
              <w:rPr>
                <w:rFonts w:asciiTheme="majorBidi" w:hAnsiTheme="majorBidi" w:cstheme="majorBidi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 w:cstheme="majorBidi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18"/>
                      <w:szCs w:val="18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ajorBidi"/>
                      <w:sz w:val="18"/>
                      <w:szCs w:val="18"/>
                    </w:rPr>
                    <m:t>2</m:t>
                  </m:r>
                </m:sub>
              </m:sSub>
            </m:oMath>
            <w:r w:rsidR="001D46D8" w:rsidRPr="00574314">
              <w:rPr>
                <w:rFonts w:asciiTheme="majorBidi" w:hAnsiTheme="majorBidi" w:cstheme="majorBidi"/>
                <w:sz w:val="18"/>
                <w:szCs w:val="18"/>
              </w:rPr>
              <w:t xml:space="preserve"> [codons]</w:t>
            </w:r>
          </w:p>
        </w:tc>
        <w:tc>
          <w:tcPr>
            <w:tcW w:w="1080" w:type="dxa"/>
          </w:tcPr>
          <w:p w:rsidR="001D46D8" w:rsidRPr="00574314" w:rsidRDefault="00574314" w:rsidP="00D83F91">
            <w:pPr>
              <w:rPr>
                <w:rFonts w:asciiTheme="majorBidi" w:hAnsiTheme="majorBidi" w:cstheme="majorBidi"/>
                <w:sz w:val="18"/>
                <w:szCs w:val="1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18"/>
                        <w:szCs w:val="1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18"/>
                        <w:szCs w:val="18"/>
                      </w:rPr>
                      <m:t>3</m:t>
                    </m:r>
                  </m:sub>
                </m:sSub>
              </m:oMath>
            </m:oMathPara>
          </w:p>
          <w:p w:rsidR="001D46D8" w:rsidRPr="00574314" w:rsidRDefault="001D46D8" w:rsidP="00D83F9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74314">
              <w:rPr>
                <w:rFonts w:asciiTheme="majorBidi" w:hAnsiTheme="majorBidi" w:cstheme="majorBidi"/>
                <w:sz w:val="18"/>
                <w:szCs w:val="18"/>
              </w:rPr>
              <w:t>[codons]</w:t>
            </w:r>
          </w:p>
        </w:tc>
        <w:tc>
          <w:tcPr>
            <w:tcW w:w="990" w:type="dxa"/>
          </w:tcPr>
          <w:p w:rsidR="001D46D8" w:rsidRPr="00574314" w:rsidRDefault="001D46D8" w:rsidP="00D83F9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74314">
              <w:rPr>
                <w:rFonts w:asciiTheme="majorBidi" w:hAnsiTheme="majorBidi" w:cstheme="majorBidi"/>
                <w:sz w:val="18"/>
                <w:szCs w:val="18"/>
              </w:rPr>
              <w:t>mean(</w:t>
            </w:r>
            <m:oMath>
              <m:sSub>
                <m:sSubPr>
                  <m:ctrlPr>
                    <w:rPr>
                      <w:rFonts w:ascii="Cambria Math" w:hAnsi="Cambria Math" w:cstheme="majorBidi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18"/>
                      <w:szCs w:val="18"/>
                    </w:rPr>
                    <m:t>v</m:t>
                  </m:r>
                </m:e>
                <m:sub>
                  <m:r>
                    <w:rPr>
                      <w:rFonts w:ascii="Cambria Math" w:hAnsi="Cambria Math" w:cstheme="majorBidi"/>
                      <w:sz w:val="18"/>
                      <w:szCs w:val="18"/>
                    </w:rPr>
                    <m:t>1</m:t>
                  </m:r>
                </m:sub>
              </m:sSub>
            </m:oMath>
            <w:r w:rsidRPr="00574314">
              <w:rPr>
                <w:rFonts w:asciiTheme="majorBidi" w:hAnsiTheme="majorBidi" w:cstheme="majorBidi"/>
                <w:sz w:val="18"/>
                <w:szCs w:val="18"/>
              </w:rPr>
              <w:t>) [codons/</w:t>
            </w:r>
          </w:p>
          <w:p w:rsidR="001D46D8" w:rsidRPr="00574314" w:rsidRDefault="001D46D8" w:rsidP="00D83F9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74314">
              <w:rPr>
                <w:rFonts w:asciiTheme="majorBidi" w:hAnsiTheme="majorBidi" w:cstheme="majorBidi"/>
                <w:sz w:val="18"/>
                <w:szCs w:val="18"/>
              </w:rPr>
              <w:t>second]</w:t>
            </w:r>
          </w:p>
        </w:tc>
        <w:tc>
          <w:tcPr>
            <w:tcW w:w="990" w:type="dxa"/>
          </w:tcPr>
          <w:p w:rsidR="001D46D8" w:rsidRPr="00574314" w:rsidRDefault="001D46D8" w:rsidP="00D83F9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74314">
              <w:rPr>
                <w:rFonts w:asciiTheme="majorBidi" w:hAnsiTheme="majorBidi" w:cstheme="majorBidi"/>
                <w:sz w:val="18"/>
                <w:szCs w:val="18"/>
              </w:rPr>
              <w:t>mean(</w:t>
            </w:r>
            <m:oMath>
              <m:sSub>
                <m:sSubPr>
                  <m:ctrlPr>
                    <w:rPr>
                      <w:rFonts w:ascii="Cambria Math" w:hAnsi="Cambria Math" w:cstheme="majorBidi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18"/>
                      <w:szCs w:val="18"/>
                    </w:rPr>
                    <m:t>v</m:t>
                  </m:r>
                </m:e>
                <m:sub>
                  <m:r>
                    <w:rPr>
                      <w:rFonts w:ascii="Cambria Math" w:hAnsi="Cambria Math" w:cstheme="majorBidi"/>
                      <w:sz w:val="18"/>
                      <w:szCs w:val="18"/>
                    </w:rPr>
                    <m:t>2</m:t>
                  </m:r>
                </m:sub>
              </m:sSub>
            </m:oMath>
            <w:r w:rsidRPr="00574314">
              <w:rPr>
                <w:rFonts w:asciiTheme="majorBidi" w:hAnsiTheme="majorBidi" w:cstheme="majorBidi"/>
                <w:sz w:val="18"/>
                <w:szCs w:val="18"/>
              </w:rPr>
              <w:t>) [codons/</w:t>
            </w:r>
          </w:p>
          <w:p w:rsidR="001D46D8" w:rsidRPr="00574314" w:rsidRDefault="001D46D8" w:rsidP="00D83F9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74314">
              <w:rPr>
                <w:rFonts w:asciiTheme="majorBidi" w:hAnsiTheme="majorBidi" w:cstheme="majorBidi"/>
                <w:sz w:val="18"/>
                <w:szCs w:val="18"/>
              </w:rPr>
              <w:t>second]</w:t>
            </w:r>
          </w:p>
        </w:tc>
        <w:tc>
          <w:tcPr>
            <w:tcW w:w="1350" w:type="dxa"/>
          </w:tcPr>
          <w:p w:rsidR="001D46D8" w:rsidRPr="00574314" w:rsidRDefault="001D46D8" w:rsidP="00D83F9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74314">
              <w:rPr>
                <w:rFonts w:asciiTheme="majorBidi" w:hAnsiTheme="majorBidi" w:cstheme="majorBidi"/>
                <w:sz w:val="18"/>
                <w:szCs w:val="18"/>
              </w:rPr>
              <w:t>KS-test  P value</w:t>
            </w:r>
          </w:p>
        </w:tc>
        <w:tc>
          <w:tcPr>
            <w:tcW w:w="1620" w:type="dxa"/>
          </w:tcPr>
          <w:p w:rsidR="001D46D8" w:rsidRPr="00574314" w:rsidRDefault="001D46D8" w:rsidP="00D83F9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74314">
              <w:rPr>
                <w:rFonts w:asciiTheme="majorBidi" w:hAnsiTheme="majorBidi" w:cstheme="majorBidi"/>
                <w:sz w:val="18"/>
                <w:szCs w:val="18"/>
              </w:rPr>
              <w:t>Mean(</w:t>
            </w:r>
            <m:oMath>
              <m:sSub>
                <m:sSubPr>
                  <m:ctrlPr>
                    <w:rPr>
                      <w:rFonts w:ascii="Cambria Math" w:hAnsi="Cambria Math" w:cstheme="majorBidi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18"/>
                      <w:szCs w:val="18"/>
                    </w:rPr>
                    <m:t>v</m:t>
                  </m:r>
                </m:e>
                <m:sub>
                  <m:r>
                    <w:rPr>
                      <w:rFonts w:ascii="Cambria Math" w:hAnsi="Cambria Math" w:cstheme="majorBidi"/>
                      <w:sz w:val="18"/>
                      <w:szCs w:val="18"/>
                    </w:rPr>
                    <m:t>1</m:t>
                  </m:r>
                </m:sub>
              </m:sSub>
            </m:oMath>
            <w:r w:rsidRPr="00574314">
              <w:rPr>
                <w:rFonts w:asciiTheme="majorBidi" w:hAnsiTheme="majorBidi" w:cstheme="majorBidi"/>
                <w:sz w:val="18"/>
                <w:szCs w:val="18"/>
              </w:rPr>
              <w:t>,</w:t>
            </w:r>
            <m:oMath>
              <m:r>
                <w:rPr>
                  <w:rFonts w:ascii="Cambria Math" w:hAnsi="Cambria Math" w:cstheme="majorBidi"/>
                  <w:sz w:val="18"/>
                  <w:szCs w:val="18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18"/>
                      <w:szCs w:val="18"/>
                    </w:rPr>
                    <m:t>v</m:t>
                  </m:r>
                </m:e>
                <m:sub>
                  <m:r>
                    <w:rPr>
                      <w:rFonts w:ascii="Cambria Math" w:hAnsi="Cambria Math" w:cstheme="majorBidi"/>
                      <w:sz w:val="18"/>
                      <w:szCs w:val="18"/>
                    </w:rPr>
                    <m:t>2</m:t>
                  </m:r>
                </m:sub>
              </m:sSub>
            </m:oMath>
            <w:r w:rsidRPr="00574314">
              <w:rPr>
                <w:rFonts w:asciiTheme="majorBidi" w:hAnsiTheme="majorBidi" w:cstheme="majorBidi"/>
                <w:sz w:val="18"/>
                <w:szCs w:val="18"/>
              </w:rPr>
              <w:t>) [codons/second]</w:t>
            </w:r>
          </w:p>
        </w:tc>
        <w:tc>
          <w:tcPr>
            <w:tcW w:w="1490" w:type="dxa"/>
          </w:tcPr>
          <w:p w:rsidR="001D46D8" w:rsidRPr="00574314" w:rsidRDefault="001D46D8" w:rsidP="00D83F9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74314">
              <w:rPr>
                <w:rFonts w:asciiTheme="majorBidi" w:hAnsiTheme="majorBidi" w:cstheme="majorBidi"/>
                <w:sz w:val="18"/>
                <w:szCs w:val="18"/>
              </w:rPr>
              <w:t xml:space="preserve">Median  of </w:t>
            </w:r>
            <m:oMath>
              <m:sSub>
                <m:sSubPr>
                  <m:ctrlPr>
                    <w:rPr>
                      <w:rFonts w:ascii="Cambria Math" w:hAnsi="Cambria Math" w:cstheme="majorBidi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18"/>
                      <w:szCs w:val="18"/>
                    </w:rPr>
                    <m:t>v</m:t>
                  </m:r>
                </m:e>
                <m:sub>
                  <m:r>
                    <w:rPr>
                      <w:rFonts w:ascii="Cambria Math" w:hAnsi="Cambria Math" w:cstheme="majorBidi"/>
                      <w:sz w:val="18"/>
                      <w:szCs w:val="18"/>
                    </w:rPr>
                    <m:t>2</m:t>
                  </m:r>
                </m:sub>
              </m:sSub>
            </m:oMath>
            <w:r w:rsidRPr="00574314">
              <w:rPr>
                <w:rFonts w:asciiTheme="majorBidi" w:hAnsiTheme="majorBidi" w:cstheme="majorBidi"/>
                <w:sz w:val="18"/>
                <w:szCs w:val="18"/>
              </w:rPr>
              <w:t>/</w:t>
            </w:r>
            <m:oMath>
              <m:sSub>
                <m:sSubPr>
                  <m:ctrlPr>
                    <w:rPr>
                      <w:rFonts w:ascii="Cambria Math" w:hAnsi="Cambria Math" w:cstheme="majorBidi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18"/>
                      <w:szCs w:val="18"/>
                    </w:rPr>
                    <m:t>v</m:t>
                  </m:r>
                </m:e>
                <m:sub>
                  <m:r>
                    <w:rPr>
                      <w:rFonts w:ascii="Cambria Math" w:hAnsi="Cambria Math" w:cstheme="majorBidi"/>
                      <w:sz w:val="18"/>
                      <w:szCs w:val="18"/>
                    </w:rPr>
                    <m:t>1</m:t>
                  </m:r>
                </m:sub>
              </m:sSub>
            </m:oMath>
            <w:r w:rsidRPr="00574314">
              <w:rPr>
                <w:rFonts w:asciiTheme="majorBidi" w:hAnsiTheme="majorBidi" w:cstheme="majorBidi"/>
                <w:sz w:val="18"/>
                <w:szCs w:val="18"/>
              </w:rPr>
              <w:t xml:space="preserve"> [codons/second]</w:t>
            </w:r>
          </w:p>
        </w:tc>
        <w:tc>
          <w:tcPr>
            <w:tcW w:w="1930" w:type="dxa"/>
          </w:tcPr>
          <w:p w:rsidR="001D46D8" w:rsidRPr="00574314" w:rsidRDefault="001D46D8" w:rsidP="00D83F9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74314">
              <w:rPr>
                <w:rFonts w:asciiTheme="majorBidi" w:hAnsiTheme="majorBidi" w:cstheme="majorBidi"/>
                <w:sz w:val="18"/>
                <w:szCs w:val="18"/>
              </w:rPr>
              <w:t xml:space="preserve">Median of </w:t>
            </w:r>
          </w:p>
          <w:p w:rsidR="001D46D8" w:rsidRPr="00574314" w:rsidRDefault="001D46D8" w:rsidP="00D83F9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74314">
              <w:rPr>
                <w:rFonts w:asciiTheme="majorBidi" w:hAnsiTheme="majorBidi" w:cstheme="majorBidi"/>
                <w:sz w:val="18"/>
                <w:szCs w:val="18"/>
              </w:rPr>
              <w:t>|</w:t>
            </w:r>
            <m:oMath>
              <m:sSub>
                <m:sSubPr>
                  <m:ctrlPr>
                    <w:rPr>
                      <w:rFonts w:ascii="Cambria Math" w:hAnsi="Cambria Math" w:cstheme="majorBidi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18"/>
                      <w:szCs w:val="18"/>
                    </w:rPr>
                    <m:t>v</m:t>
                  </m:r>
                </m:e>
                <m:sub>
                  <m:r>
                    <w:rPr>
                      <w:rFonts w:ascii="Cambria Math" w:hAnsi="Cambria Math" w:cstheme="majorBidi"/>
                      <w:sz w:val="18"/>
                      <w:szCs w:val="18"/>
                    </w:rPr>
                    <m:t>1</m:t>
                  </m:r>
                </m:sub>
              </m:sSub>
              <m:r>
                <w:rPr>
                  <w:rFonts w:ascii="Cambria Math" w:hAnsi="Cambria Math" w:cstheme="majorBidi"/>
                  <w:sz w:val="18"/>
                  <w:szCs w:val="18"/>
                </w:rPr>
                <m:t>-v2|/</m:t>
              </m:r>
              <m:r>
                <m:rPr>
                  <m:sty m:val="p"/>
                </m:rPr>
                <w:rPr>
                  <w:rFonts w:ascii="Cambria Math" w:hAnsi="Cambria Math" w:cstheme="majorBidi"/>
                  <w:sz w:val="18"/>
                  <w:szCs w:val="18"/>
                </w:rPr>
                <m:t>min⁡</m:t>
              </m:r>
              <m:r>
                <w:rPr>
                  <w:rFonts w:ascii="Cambria Math" w:hAnsi="Cambria Math" w:cstheme="majorBidi"/>
                  <w:sz w:val="18"/>
                  <w:szCs w:val="18"/>
                </w:rPr>
                <m:t>(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18"/>
                      <w:szCs w:val="18"/>
                    </w:rPr>
                    <m:t>v</m:t>
                  </m:r>
                </m:e>
                <m:sub>
                  <m:r>
                    <w:rPr>
                      <w:rFonts w:ascii="Cambria Math" w:hAnsi="Cambria Math" w:cstheme="majorBidi"/>
                      <w:sz w:val="18"/>
                      <w:szCs w:val="18"/>
                    </w:rPr>
                    <m:t>1</m:t>
                  </m:r>
                </m:sub>
              </m:sSub>
              <m:r>
                <w:rPr>
                  <w:rFonts w:ascii="Cambria Math" w:hAnsi="Cambria Math" w:cstheme="majorBidi"/>
                  <w:sz w:val="18"/>
                  <w:szCs w:val="18"/>
                </w:rPr>
                <m:t>,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18"/>
                      <w:szCs w:val="18"/>
                    </w:rPr>
                    <m:t>v</m:t>
                  </m:r>
                </m:e>
                <m:sub>
                  <m:r>
                    <w:rPr>
                      <w:rFonts w:ascii="Cambria Math" w:hAnsi="Cambria Math" w:cstheme="majorBidi"/>
                      <w:sz w:val="18"/>
                      <w:szCs w:val="18"/>
                    </w:rPr>
                    <m:t>2</m:t>
                  </m:r>
                </m:sub>
              </m:sSub>
              <m:r>
                <w:rPr>
                  <w:rFonts w:ascii="Cambria Math" w:hAnsi="Cambria Math" w:cstheme="majorBidi"/>
                  <w:sz w:val="18"/>
                  <w:szCs w:val="18"/>
                </w:rPr>
                <m:t>)</m:t>
              </m:r>
            </m:oMath>
          </w:p>
        </w:tc>
        <w:tc>
          <w:tcPr>
            <w:tcW w:w="1530" w:type="dxa"/>
          </w:tcPr>
          <w:p w:rsidR="001D46D8" w:rsidRPr="00574314" w:rsidRDefault="001D46D8" w:rsidP="00D83F9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74314">
              <w:rPr>
                <w:rFonts w:asciiTheme="majorBidi" w:hAnsiTheme="majorBidi" w:cstheme="majorBidi"/>
                <w:sz w:val="18"/>
                <w:szCs w:val="18"/>
              </w:rPr>
              <w:t xml:space="preserve">Number of genes </w:t>
            </w:r>
            <m:oMath>
              <m:sSub>
                <m:sSubPr>
                  <m:ctrlPr>
                    <w:rPr>
                      <w:rFonts w:ascii="Cambria Math" w:hAnsi="Cambria Math" w:cstheme="majorBidi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18"/>
                      <w:szCs w:val="18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ajorBidi"/>
                      <w:sz w:val="18"/>
                      <w:szCs w:val="18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theme="majorBidi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18"/>
                      <w:szCs w:val="18"/>
                    </w:rPr>
                    <m:t>&lt;x</m:t>
                  </m:r>
                </m:e>
                <m:sub>
                  <m:r>
                    <w:rPr>
                      <w:rFonts w:ascii="Cambria Math" w:hAnsi="Cambria Math" w:cstheme="majorBidi"/>
                      <w:sz w:val="18"/>
                      <w:szCs w:val="18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theme="majorBidi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18"/>
                      <w:szCs w:val="18"/>
                    </w:rPr>
                    <m:t>&lt;x</m:t>
                  </m:r>
                </m:e>
                <m:sub>
                  <m:r>
                    <w:rPr>
                      <w:rFonts w:ascii="Cambria Math" w:hAnsi="Cambria Math" w:cstheme="majorBidi"/>
                      <w:sz w:val="18"/>
                      <w:szCs w:val="18"/>
                    </w:rPr>
                    <m:t>3</m:t>
                  </m:r>
                </m:sub>
              </m:sSub>
            </m:oMath>
          </w:p>
        </w:tc>
      </w:tr>
      <w:tr w:rsidR="001D46D8" w:rsidRPr="00574314" w:rsidTr="00D83F91">
        <w:tc>
          <w:tcPr>
            <w:tcW w:w="1098" w:type="dxa"/>
          </w:tcPr>
          <w:p w:rsidR="001D46D8" w:rsidRPr="00574314" w:rsidRDefault="001D46D8" w:rsidP="00D83F9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74314">
              <w:rPr>
                <w:rFonts w:asciiTheme="majorBidi" w:hAnsiTheme="majorBidi" w:cstheme="majorBidi"/>
                <w:sz w:val="20"/>
                <w:szCs w:val="20"/>
              </w:rPr>
              <w:t>0.4</w:t>
            </w:r>
          </w:p>
        </w:tc>
        <w:tc>
          <w:tcPr>
            <w:tcW w:w="990" w:type="dxa"/>
          </w:tcPr>
          <w:p w:rsidR="001D46D8" w:rsidRPr="00574314" w:rsidRDefault="001D46D8" w:rsidP="00D83F9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74314">
              <w:rPr>
                <w:rFonts w:asciiTheme="majorBidi" w:hAnsiTheme="majorBidi" w:cstheme="majorBidi"/>
                <w:sz w:val="20"/>
                <w:szCs w:val="20"/>
              </w:rPr>
              <w:t>142+/-64</w:t>
            </w:r>
          </w:p>
        </w:tc>
        <w:tc>
          <w:tcPr>
            <w:tcW w:w="990" w:type="dxa"/>
          </w:tcPr>
          <w:p w:rsidR="001D46D8" w:rsidRPr="00574314" w:rsidRDefault="001D46D8" w:rsidP="00D83F9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74314">
              <w:rPr>
                <w:rFonts w:asciiTheme="majorBidi" w:hAnsiTheme="majorBidi" w:cstheme="majorBidi"/>
                <w:sz w:val="20"/>
                <w:szCs w:val="20"/>
              </w:rPr>
              <w:t>267+/-65</w:t>
            </w:r>
          </w:p>
        </w:tc>
        <w:tc>
          <w:tcPr>
            <w:tcW w:w="1080" w:type="dxa"/>
          </w:tcPr>
          <w:p w:rsidR="001D46D8" w:rsidRPr="00574314" w:rsidRDefault="001D46D8" w:rsidP="00D83F9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74314">
              <w:rPr>
                <w:rFonts w:asciiTheme="majorBidi" w:hAnsiTheme="majorBidi" w:cstheme="majorBidi"/>
                <w:sz w:val="20"/>
                <w:szCs w:val="20"/>
              </w:rPr>
              <w:t>445+/-87</w:t>
            </w:r>
          </w:p>
        </w:tc>
        <w:tc>
          <w:tcPr>
            <w:tcW w:w="990" w:type="dxa"/>
          </w:tcPr>
          <w:p w:rsidR="001D46D8" w:rsidRPr="00574314" w:rsidRDefault="001D46D8" w:rsidP="00D83F9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74314">
              <w:rPr>
                <w:rFonts w:asciiTheme="majorBidi" w:hAnsiTheme="majorBidi" w:cstheme="majorBidi"/>
                <w:sz w:val="20"/>
                <w:szCs w:val="20"/>
              </w:rPr>
              <w:t>4.1+/-2.2</w:t>
            </w:r>
          </w:p>
        </w:tc>
        <w:tc>
          <w:tcPr>
            <w:tcW w:w="990" w:type="dxa"/>
          </w:tcPr>
          <w:p w:rsidR="001D46D8" w:rsidRPr="00574314" w:rsidRDefault="001D46D8" w:rsidP="00D83F9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74314">
              <w:rPr>
                <w:rFonts w:asciiTheme="majorBidi" w:hAnsiTheme="majorBidi" w:cstheme="majorBidi"/>
                <w:sz w:val="20"/>
                <w:szCs w:val="20"/>
              </w:rPr>
              <w:t>5.9+/-2.4</w:t>
            </w:r>
          </w:p>
        </w:tc>
        <w:tc>
          <w:tcPr>
            <w:tcW w:w="1350" w:type="dxa"/>
          </w:tcPr>
          <w:p w:rsidR="001D46D8" w:rsidRPr="00574314" w:rsidRDefault="001D46D8" w:rsidP="00D83F9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74314">
              <w:rPr>
                <w:rFonts w:asciiTheme="majorBidi" w:hAnsiTheme="majorBidi" w:cstheme="majorBidi"/>
                <w:sz w:val="20"/>
                <w:szCs w:val="20"/>
                <w:cs/>
              </w:rPr>
              <w:t>‎</w:t>
            </w:r>
            <w:r w:rsidRPr="00574314">
              <w:rPr>
                <w:rFonts w:asciiTheme="majorBidi" w:hAnsiTheme="majorBidi" w:cstheme="majorBidi"/>
                <w:sz w:val="20"/>
                <w:szCs w:val="20"/>
              </w:rPr>
              <w:t>&lt;1.85*</w:t>
            </w:r>
            <w:r w:rsidRPr="00574314">
              <w:rPr>
                <w:rFonts w:asciiTheme="majorBidi" w:hAnsiTheme="majorBidi" w:cstheme="majorBidi"/>
              </w:rPr>
              <w:t>10</w:t>
            </w:r>
            <w:r w:rsidRPr="00574314">
              <w:rPr>
                <w:rFonts w:asciiTheme="majorBidi" w:hAnsiTheme="majorBidi" w:cstheme="majorBidi"/>
                <w:vertAlign w:val="superscript"/>
              </w:rPr>
              <w:t>-36</w:t>
            </w:r>
          </w:p>
        </w:tc>
        <w:tc>
          <w:tcPr>
            <w:tcW w:w="1620" w:type="dxa"/>
          </w:tcPr>
          <w:p w:rsidR="001D46D8" w:rsidRPr="00574314" w:rsidRDefault="001D46D8" w:rsidP="00D83F9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74314">
              <w:rPr>
                <w:rFonts w:asciiTheme="majorBidi" w:hAnsiTheme="majorBidi" w:cstheme="majorBidi"/>
                <w:sz w:val="20"/>
                <w:szCs w:val="20"/>
              </w:rPr>
              <w:t>5.0+/-1.3</w:t>
            </w:r>
          </w:p>
        </w:tc>
        <w:tc>
          <w:tcPr>
            <w:tcW w:w="1490" w:type="dxa"/>
          </w:tcPr>
          <w:p w:rsidR="001D46D8" w:rsidRPr="00574314" w:rsidRDefault="001D46D8" w:rsidP="00D83F9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74314">
              <w:rPr>
                <w:rFonts w:asciiTheme="majorBidi" w:hAnsiTheme="majorBidi" w:cstheme="majorBidi"/>
                <w:sz w:val="20"/>
                <w:szCs w:val="20"/>
              </w:rPr>
              <w:t>1.45</w:t>
            </w:r>
          </w:p>
        </w:tc>
        <w:tc>
          <w:tcPr>
            <w:tcW w:w="1930" w:type="dxa"/>
          </w:tcPr>
          <w:p w:rsidR="001D46D8" w:rsidRPr="00574314" w:rsidRDefault="001D46D8" w:rsidP="00D83F9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74314">
              <w:rPr>
                <w:rFonts w:asciiTheme="majorBidi" w:hAnsiTheme="majorBidi" w:cstheme="majorBidi"/>
                <w:sz w:val="20"/>
                <w:szCs w:val="20"/>
              </w:rPr>
              <w:t>0.81</w:t>
            </w:r>
          </w:p>
        </w:tc>
        <w:tc>
          <w:tcPr>
            <w:tcW w:w="1530" w:type="dxa"/>
          </w:tcPr>
          <w:p w:rsidR="001D46D8" w:rsidRPr="00574314" w:rsidRDefault="001D46D8" w:rsidP="00D83F9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74314">
              <w:rPr>
                <w:rFonts w:asciiTheme="majorBidi" w:hAnsiTheme="majorBidi" w:cstheme="majorBidi"/>
                <w:sz w:val="20"/>
                <w:szCs w:val="20"/>
              </w:rPr>
              <w:t>692</w:t>
            </w:r>
          </w:p>
        </w:tc>
      </w:tr>
      <w:tr w:rsidR="001D46D8" w:rsidRPr="00574314" w:rsidTr="00D83F91">
        <w:tc>
          <w:tcPr>
            <w:tcW w:w="1098" w:type="dxa"/>
          </w:tcPr>
          <w:p w:rsidR="001D46D8" w:rsidRPr="00574314" w:rsidRDefault="001D46D8" w:rsidP="00D83F9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74314">
              <w:rPr>
                <w:rFonts w:asciiTheme="majorBidi" w:hAnsiTheme="majorBidi" w:cstheme="majorBidi"/>
                <w:sz w:val="20"/>
                <w:szCs w:val="20"/>
              </w:rPr>
              <w:t>0.5</w:t>
            </w:r>
          </w:p>
        </w:tc>
        <w:tc>
          <w:tcPr>
            <w:tcW w:w="990" w:type="dxa"/>
          </w:tcPr>
          <w:p w:rsidR="001D46D8" w:rsidRPr="00574314" w:rsidRDefault="001D46D8" w:rsidP="00D83F9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74314">
              <w:rPr>
                <w:rFonts w:asciiTheme="majorBidi" w:hAnsiTheme="majorBidi" w:cstheme="majorBidi"/>
                <w:sz w:val="20"/>
                <w:szCs w:val="20"/>
                <w:cs/>
              </w:rPr>
              <w:t>‎</w:t>
            </w:r>
            <w:r w:rsidRPr="00574314">
              <w:rPr>
                <w:rFonts w:asciiTheme="majorBidi" w:hAnsiTheme="majorBidi" w:cstheme="majorBidi"/>
                <w:sz w:val="20"/>
                <w:szCs w:val="20"/>
              </w:rPr>
              <w:t>177+/-74</w:t>
            </w:r>
          </w:p>
        </w:tc>
        <w:tc>
          <w:tcPr>
            <w:tcW w:w="990" w:type="dxa"/>
          </w:tcPr>
          <w:p w:rsidR="001D46D8" w:rsidRPr="00574314" w:rsidRDefault="001D46D8" w:rsidP="00D83F9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74314">
              <w:rPr>
                <w:rFonts w:asciiTheme="majorBidi" w:hAnsiTheme="majorBidi" w:cstheme="majorBidi"/>
                <w:sz w:val="20"/>
                <w:szCs w:val="20"/>
                <w:cs/>
              </w:rPr>
              <w:t>‎</w:t>
            </w:r>
            <w:r w:rsidRPr="00574314">
              <w:rPr>
                <w:rFonts w:asciiTheme="majorBidi" w:hAnsiTheme="majorBidi" w:cstheme="majorBidi"/>
                <w:sz w:val="20"/>
                <w:szCs w:val="20"/>
              </w:rPr>
              <w:t>308+/-72</w:t>
            </w:r>
          </w:p>
        </w:tc>
        <w:tc>
          <w:tcPr>
            <w:tcW w:w="1080" w:type="dxa"/>
          </w:tcPr>
          <w:p w:rsidR="001D46D8" w:rsidRPr="00574314" w:rsidRDefault="001D46D8" w:rsidP="00D83F9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74314">
              <w:rPr>
                <w:rFonts w:asciiTheme="majorBidi" w:hAnsiTheme="majorBidi" w:cstheme="majorBidi"/>
                <w:sz w:val="20"/>
                <w:szCs w:val="20"/>
                <w:cs/>
              </w:rPr>
              <w:t>‎</w:t>
            </w:r>
            <w:r w:rsidRPr="00574314">
              <w:rPr>
                <w:rFonts w:asciiTheme="majorBidi" w:hAnsiTheme="majorBidi" w:cstheme="majorBidi"/>
                <w:sz w:val="20"/>
                <w:szCs w:val="20"/>
              </w:rPr>
              <w:t>489+/-85</w:t>
            </w:r>
          </w:p>
        </w:tc>
        <w:tc>
          <w:tcPr>
            <w:tcW w:w="990" w:type="dxa"/>
          </w:tcPr>
          <w:p w:rsidR="001D46D8" w:rsidRPr="00574314" w:rsidRDefault="001D46D8" w:rsidP="00D83F9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74314">
              <w:rPr>
                <w:rFonts w:asciiTheme="majorBidi" w:hAnsiTheme="majorBidi" w:cstheme="majorBidi"/>
                <w:sz w:val="20"/>
                <w:szCs w:val="20"/>
                <w:cs/>
              </w:rPr>
              <w:t>‎</w:t>
            </w:r>
            <w:r w:rsidRPr="00574314">
              <w:rPr>
                <w:rFonts w:asciiTheme="majorBidi" w:hAnsiTheme="majorBidi" w:cstheme="majorBidi"/>
                <w:sz w:val="20"/>
                <w:szCs w:val="20"/>
              </w:rPr>
              <w:t>4.3+/-2.6</w:t>
            </w:r>
          </w:p>
        </w:tc>
        <w:tc>
          <w:tcPr>
            <w:tcW w:w="990" w:type="dxa"/>
          </w:tcPr>
          <w:p w:rsidR="001D46D8" w:rsidRPr="00574314" w:rsidRDefault="001D46D8" w:rsidP="00D83F9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74314">
              <w:rPr>
                <w:rFonts w:asciiTheme="majorBidi" w:hAnsiTheme="majorBidi" w:cstheme="majorBidi"/>
                <w:sz w:val="20"/>
                <w:szCs w:val="20"/>
                <w:cs/>
              </w:rPr>
              <w:t>‎</w:t>
            </w:r>
            <w:r w:rsidRPr="00574314">
              <w:rPr>
                <w:rFonts w:asciiTheme="majorBidi" w:hAnsiTheme="majorBidi" w:cstheme="majorBidi"/>
                <w:sz w:val="20"/>
                <w:szCs w:val="20"/>
              </w:rPr>
              <w:t>6.0+/-2.5</w:t>
            </w:r>
          </w:p>
        </w:tc>
        <w:tc>
          <w:tcPr>
            <w:tcW w:w="1350" w:type="dxa"/>
          </w:tcPr>
          <w:p w:rsidR="001D46D8" w:rsidRPr="00574314" w:rsidRDefault="001D46D8" w:rsidP="00D83F9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74314">
              <w:rPr>
                <w:rFonts w:asciiTheme="majorBidi" w:hAnsiTheme="majorBidi" w:cstheme="majorBidi"/>
                <w:sz w:val="20"/>
                <w:szCs w:val="20"/>
                <w:cs/>
              </w:rPr>
              <w:t>‎</w:t>
            </w:r>
            <w:r w:rsidRPr="00574314">
              <w:rPr>
                <w:rFonts w:asciiTheme="majorBidi" w:hAnsiTheme="majorBidi" w:cstheme="majorBidi"/>
                <w:sz w:val="20"/>
                <w:szCs w:val="20"/>
              </w:rPr>
              <w:t>&lt;1.78*</w:t>
            </w:r>
            <w:r w:rsidRPr="00574314">
              <w:rPr>
                <w:rFonts w:asciiTheme="majorBidi" w:hAnsiTheme="majorBidi" w:cstheme="majorBidi"/>
              </w:rPr>
              <w:t>10</w:t>
            </w:r>
            <w:r w:rsidRPr="00574314">
              <w:rPr>
                <w:rFonts w:asciiTheme="majorBidi" w:hAnsiTheme="majorBidi" w:cstheme="majorBidi"/>
                <w:vertAlign w:val="superscript"/>
              </w:rPr>
              <w:t>-24</w:t>
            </w:r>
          </w:p>
        </w:tc>
        <w:tc>
          <w:tcPr>
            <w:tcW w:w="1620" w:type="dxa"/>
          </w:tcPr>
          <w:p w:rsidR="001D46D8" w:rsidRPr="00574314" w:rsidRDefault="001D46D8" w:rsidP="00D83F9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74314">
              <w:rPr>
                <w:rFonts w:asciiTheme="majorBidi" w:hAnsiTheme="majorBidi" w:cstheme="majorBidi"/>
                <w:sz w:val="20"/>
                <w:szCs w:val="20"/>
              </w:rPr>
              <w:t>5.2+/-1.2</w:t>
            </w:r>
          </w:p>
        </w:tc>
        <w:tc>
          <w:tcPr>
            <w:tcW w:w="1490" w:type="dxa"/>
          </w:tcPr>
          <w:p w:rsidR="001D46D8" w:rsidRPr="00574314" w:rsidRDefault="001D46D8" w:rsidP="00D83F9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74314">
              <w:rPr>
                <w:rFonts w:asciiTheme="majorBidi" w:hAnsiTheme="majorBidi" w:cstheme="majorBidi"/>
                <w:sz w:val="20"/>
                <w:szCs w:val="20"/>
                <w:cs/>
              </w:rPr>
              <w:t>‎</w:t>
            </w:r>
            <w:r w:rsidRPr="00574314">
              <w:rPr>
                <w:rFonts w:asciiTheme="majorBidi" w:hAnsiTheme="majorBidi" w:cstheme="majorBidi"/>
                <w:sz w:val="20"/>
                <w:szCs w:val="20"/>
              </w:rPr>
              <w:t>1.37</w:t>
            </w:r>
          </w:p>
        </w:tc>
        <w:tc>
          <w:tcPr>
            <w:tcW w:w="1930" w:type="dxa"/>
          </w:tcPr>
          <w:p w:rsidR="001D46D8" w:rsidRPr="00574314" w:rsidRDefault="001D46D8" w:rsidP="00D83F91">
            <w:pPr>
              <w:rPr>
                <w:rFonts w:asciiTheme="majorBidi" w:hAnsiTheme="majorBidi" w:cstheme="majorBidi"/>
                <w:sz w:val="20"/>
                <w:szCs w:val="20"/>
                <w:rtl/>
                <w:cs/>
              </w:rPr>
            </w:pPr>
            <w:r w:rsidRPr="00574314">
              <w:rPr>
                <w:rFonts w:asciiTheme="majorBidi" w:hAnsiTheme="majorBidi" w:cstheme="majorBidi"/>
                <w:sz w:val="20"/>
                <w:szCs w:val="20"/>
              </w:rPr>
              <w:t>0.82</w:t>
            </w:r>
          </w:p>
        </w:tc>
        <w:tc>
          <w:tcPr>
            <w:tcW w:w="1530" w:type="dxa"/>
          </w:tcPr>
          <w:p w:rsidR="001D46D8" w:rsidRPr="00574314" w:rsidRDefault="001D46D8" w:rsidP="00D83F9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74314">
              <w:rPr>
                <w:rFonts w:asciiTheme="majorBidi" w:hAnsiTheme="majorBidi" w:cstheme="majorBidi"/>
                <w:sz w:val="20"/>
                <w:szCs w:val="20"/>
                <w:cs/>
              </w:rPr>
              <w:t>‎</w:t>
            </w:r>
            <w:r w:rsidRPr="00574314">
              <w:rPr>
                <w:rFonts w:asciiTheme="majorBidi" w:hAnsiTheme="majorBidi" w:cstheme="majorBidi"/>
                <w:sz w:val="20"/>
                <w:szCs w:val="20"/>
              </w:rPr>
              <w:t>692</w:t>
            </w:r>
            <w:r w:rsidRPr="00574314">
              <w:rPr>
                <w:rFonts w:asciiTheme="majorBidi" w:hAnsiTheme="majorBidi" w:cstheme="majorBidi"/>
                <w:sz w:val="20"/>
                <w:szCs w:val="20"/>
                <w:cs/>
              </w:rPr>
              <w:t>‎</w:t>
            </w:r>
          </w:p>
        </w:tc>
      </w:tr>
      <w:tr w:rsidR="001D46D8" w:rsidRPr="00574314" w:rsidTr="00D83F91">
        <w:trPr>
          <w:trHeight w:val="185"/>
        </w:trPr>
        <w:tc>
          <w:tcPr>
            <w:tcW w:w="1098" w:type="dxa"/>
          </w:tcPr>
          <w:p w:rsidR="001D46D8" w:rsidRPr="00574314" w:rsidRDefault="001D46D8" w:rsidP="00D83F9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74314">
              <w:rPr>
                <w:rFonts w:asciiTheme="majorBidi" w:hAnsiTheme="majorBidi" w:cstheme="majorBidi"/>
                <w:sz w:val="20"/>
                <w:szCs w:val="20"/>
              </w:rPr>
              <w:t>0.6</w:t>
            </w:r>
          </w:p>
        </w:tc>
        <w:tc>
          <w:tcPr>
            <w:tcW w:w="990" w:type="dxa"/>
          </w:tcPr>
          <w:p w:rsidR="001D46D8" w:rsidRPr="00574314" w:rsidRDefault="001D46D8" w:rsidP="00D83F9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74314">
              <w:rPr>
                <w:rFonts w:asciiTheme="majorBidi" w:hAnsiTheme="majorBidi" w:cstheme="majorBidi"/>
                <w:sz w:val="20"/>
                <w:szCs w:val="20"/>
              </w:rPr>
              <w:t>207+/-81</w:t>
            </w:r>
          </w:p>
        </w:tc>
        <w:tc>
          <w:tcPr>
            <w:tcW w:w="990" w:type="dxa"/>
          </w:tcPr>
          <w:p w:rsidR="001D46D8" w:rsidRPr="00574314" w:rsidRDefault="001D46D8" w:rsidP="00D83F9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74314">
              <w:rPr>
                <w:rFonts w:asciiTheme="majorBidi" w:hAnsiTheme="majorBidi" w:cstheme="majorBidi"/>
                <w:sz w:val="20"/>
                <w:szCs w:val="20"/>
              </w:rPr>
              <w:t>347+/-72</w:t>
            </w:r>
          </w:p>
        </w:tc>
        <w:tc>
          <w:tcPr>
            <w:tcW w:w="1080" w:type="dxa"/>
          </w:tcPr>
          <w:p w:rsidR="001D46D8" w:rsidRPr="00574314" w:rsidRDefault="001D46D8" w:rsidP="00D83F9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74314">
              <w:rPr>
                <w:rFonts w:asciiTheme="majorBidi" w:hAnsiTheme="majorBidi" w:cstheme="majorBidi"/>
                <w:sz w:val="20"/>
                <w:szCs w:val="20"/>
              </w:rPr>
              <w:t>525+/-88</w:t>
            </w:r>
          </w:p>
        </w:tc>
        <w:tc>
          <w:tcPr>
            <w:tcW w:w="990" w:type="dxa"/>
          </w:tcPr>
          <w:p w:rsidR="001D46D8" w:rsidRPr="00574314" w:rsidRDefault="001D46D8" w:rsidP="00D83F9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74314">
              <w:rPr>
                <w:rFonts w:asciiTheme="majorBidi" w:hAnsiTheme="majorBidi" w:cstheme="majorBidi"/>
                <w:sz w:val="20"/>
                <w:szCs w:val="20"/>
              </w:rPr>
              <w:t>4.7+/-2.7</w:t>
            </w:r>
          </w:p>
        </w:tc>
        <w:tc>
          <w:tcPr>
            <w:tcW w:w="990" w:type="dxa"/>
          </w:tcPr>
          <w:p w:rsidR="001D46D8" w:rsidRPr="00574314" w:rsidRDefault="001D46D8" w:rsidP="00D83F9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74314">
              <w:rPr>
                <w:rFonts w:asciiTheme="majorBidi" w:hAnsiTheme="majorBidi" w:cstheme="majorBidi"/>
                <w:sz w:val="20"/>
                <w:szCs w:val="20"/>
              </w:rPr>
              <w:t>5.9+/-2.6</w:t>
            </w:r>
          </w:p>
        </w:tc>
        <w:tc>
          <w:tcPr>
            <w:tcW w:w="1350" w:type="dxa"/>
          </w:tcPr>
          <w:p w:rsidR="001D46D8" w:rsidRPr="00574314" w:rsidRDefault="001D46D8" w:rsidP="00D83F9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74314">
              <w:rPr>
                <w:rFonts w:asciiTheme="majorBidi" w:hAnsiTheme="majorBidi" w:cstheme="majorBidi"/>
                <w:sz w:val="20"/>
                <w:szCs w:val="20"/>
                <w:cs/>
              </w:rPr>
              <w:t>‎</w:t>
            </w:r>
            <w:r w:rsidRPr="00574314">
              <w:rPr>
                <w:rFonts w:asciiTheme="majorBidi" w:hAnsiTheme="majorBidi" w:cstheme="majorBidi"/>
                <w:sz w:val="20"/>
                <w:szCs w:val="20"/>
              </w:rPr>
              <w:t>&lt;5.96*</w:t>
            </w:r>
            <w:r w:rsidRPr="00574314">
              <w:rPr>
                <w:rFonts w:asciiTheme="majorBidi" w:hAnsiTheme="majorBidi" w:cstheme="majorBidi"/>
              </w:rPr>
              <w:t>10</w:t>
            </w:r>
            <w:r w:rsidRPr="00574314">
              <w:rPr>
                <w:rFonts w:asciiTheme="majorBidi" w:hAnsiTheme="majorBidi" w:cstheme="majorBidi"/>
                <w:vertAlign w:val="superscript"/>
              </w:rPr>
              <w:t>-15</w:t>
            </w:r>
          </w:p>
        </w:tc>
        <w:tc>
          <w:tcPr>
            <w:tcW w:w="1620" w:type="dxa"/>
          </w:tcPr>
          <w:p w:rsidR="001D46D8" w:rsidRPr="00574314" w:rsidRDefault="001D46D8" w:rsidP="00D83F9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74314">
              <w:rPr>
                <w:rFonts w:asciiTheme="majorBidi" w:hAnsiTheme="majorBidi" w:cstheme="majorBidi"/>
                <w:sz w:val="20"/>
                <w:szCs w:val="20"/>
              </w:rPr>
              <w:t>5.3+/-0.9</w:t>
            </w:r>
          </w:p>
        </w:tc>
        <w:tc>
          <w:tcPr>
            <w:tcW w:w="1490" w:type="dxa"/>
          </w:tcPr>
          <w:p w:rsidR="001D46D8" w:rsidRPr="00574314" w:rsidRDefault="001D46D8" w:rsidP="00D83F9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74314">
              <w:rPr>
                <w:rFonts w:asciiTheme="majorBidi" w:hAnsiTheme="majorBidi" w:cstheme="majorBidi"/>
                <w:sz w:val="20"/>
                <w:szCs w:val="20"/>
              </w:rPr>
              <w:t>1.24</w:t>
            </w:r>
          </w:p>
        </w:tc>
        <w:tc>
          <w:tcPr>
            <w:tcW w:w="1930" w:type="dxa"/>
          </w:tcPr>
          <w:p w:rsidR="001D46D8" w:rsidRPr="00574314" w:rsidRDefault="001D46D8" w:rsidP="00D83F9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74314">
              <w:rPr>
                <w:rFonts w:asciiTheme="majorBidi" w:hAnsiTheme="majorBidi" w:cstheme="majorBidi"/>
                <w:sz w:val="20"/>
                <w:szCs w:val="20"/>
              </w:rPr>
              <w:t>0.81</w:t>
            </w:r>
          </w:p>
        </w:tc>
        <w:tc>
          <w:tcPr>
            <w:tcW w:w="1530" w:type="dxa"/>
          </w:tcPr>
          <w:p w:rsidR="001D46D8" w:rsidRPr="00574314" w:rsidRDefault="001D46D8" w:rsidP="00D83F9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74314">
              <w:rPr>
                <w:rFonts w:asciiTheme="majorBidi" w:hAnsiTheme="majorBidi" w:cstheme="majorBidi"/>
                <w:sz w:val="20"/>
                <w:szCs w:val="20"/>
              </w:rPr>
              <w:t>691</w:t>
            </w:r>
          </w:p>
        </w:tc>
      </w:tr>
      <w:tr w:rsidR="001D46D8" w:rsidRPr="00574314" w:rsidTr="00D83F91">
        <w:tc>
          <w:tcPr>
            <w:tcW w:w="1098" w:type="dxa"/>
          </w:tcPr>
          <w:p w:rsidR="001D46D8" w:rsidRPr="00574314" w:rsidRDefault="001D46D8" w:rsidP="00D83F9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74314">
              <w:rPr>
                <w:rFonts w:asciiTheme="majorBidi" w:hAnsiTheme="majorBidi" w:cstheme="majorBidi"/>
                <w:sz w:val="20"/>
                <w:szCs w:val="20"/>
              </w:rPr>
              <w:t>0.7</w:t>
            </w:r>
          </w:p>
        </w:tc>
        <w:tc>
          <w:tcPr>
            <w:tcW w:w="990" w:type="dxa"/>
          </w:tcPr>
          <w:p w:rsidR="001D46D8" w:rsidRPr="00574314" w:rsidRDefault="001D46D8" w:rsidP="00D83F9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74314">
              <w:rPr>
                <w:rFonts w:asciiTheme="majorBidi" w:hAnsiTheme="majorBidi" w:cstheme="majorBidi"/>
                <w:sz w:val="20"/>
                <w:szCs w:val="20"/>
              </w:rPr>
              <w:t>237+/-88</w:t>
            </w:r>
          </w:p>
        </w:tc>
        <w:tc>
          <w:tcPr>
            <w:tcW w:w="990" w:type="dxa"/>
          </w:tcPr>
          <w:p w:rsidR="001D46D8" w:rsidRPr="00574314" w:rsidRDefault="001D46D8" w:rsidP="00D83F9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74314">
              <w:rPr>
                <w:rFonts w:asciiTheme="majorBidi" w:hAnsiTheme="majorBidi" w:cstheme="majorBidi"/>
                <w:sz w:val="20"/>
                <w:szCs w:val="20"/>
              </w:rPr>
              <w:t>389+/-77</w:t>
            </w:r>
          </w:p>
        </w:tc>
        <w:tc>
          <w:tcPr>
            <w:tcW w:w="1080" w:type="dxa"/>
          </w:tcPr>
          <w:p w:rsidR="001D46D8" w:rsidRPr="00574314" w:rsidRDefault="001D46D8" w:rsidP="00D83F9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74314">
              <w:rPr>
                <w:rFonts w:asciiTheme="majorBidi" w:hAnsiTheme="majorBidi" w:cstheme="majorBidi"/>
                <w:sz w:val="20"/>
                <w:szCs w:val="20"/>
              </w:rPr>
              <w:t>561+/-93</w:t>
            </w:r>
          </w:p>
        </w:tc>
        <w:tc>
          <w:tcPr>
            <w:tcW w:w="990" w:type="dxa"/>
          </w:tcPr>
          <w:p w:rsidR="001D46D8" w:rsidRPr="00574314" w:rsidRDefault="001D46D8" w:rsidP="00D83F9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74314">
              <w:rPr>
                <w:rFonts w:asciiTheme="majorBidi" w:hAnsiTheme="majorBidi" w:cstheme="majorBidi"/>
                <w:sz w:val="20"/>
                <w:szCs w:val="20"/>
              </w:rPr>
              <w:t>5.0+/-2.9</w:t>
            </w:r>
          </w:p>
        </w:tc>
        <w:tc>
          <w:tcPr>
            <w:tcW w:w="990" w:type="dxa"/>
          </w:tcPr>
          <w:p w:rsidR="001D46D8" w:rsidRPr="00574314" w:rsidRDefault="001D46D8" w:rsidP="00D83F9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74314">
              <w:rPr>
                <w:rFonts w:asciiTheme="majorBidi" w:hAnsiTheme="majorBidi" w:cstheme="majorBidi"/>
                <w:sz w:val="20"/>
                <w:szCs w:val="20"/>
              </w:rPr>
              <w:t>5.7+/-2.7</w:t>
            </w:r>
          </w:p>
        </w:tc>
        <w:tc>
          <w:tcPr>
            <w:tcW w:w="1350" w:type="dxa"/>
          </w:tcPr>
          <w:p w:rsidR="001D46D8" w:rsidRPr="00574314" w:rsidRDefault="001D46D8" w:rsidP="00D83F9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74314">
              <w:rPr>
                <w:rFonts w:asciiTheme="majorBidi" w:hAnsiTheme="majorBidi" w:cstheme="majorBidi"/>
                <w:sz w:val="20"/>
                <w:szCs w:val="20"/>
                <w:cs/>
              </w:rPr>
              <w:t>‎</w:t>
            </w:r>
            <w:r w:rsidRPr="00574314">
              <w:rPr>
                <w:rFonts w:asciiTheme="majorBidi" w:hAnsiTheme="majorBidi" w:cstheme="majorBidi"/>
                <w:sz w:val="20"/>
                <w:szCs w:val="20"/>
              </w:rPr>
              <w:t>&lt;2.52*</w:t>
            </w:r>
            <w:r w:rsidRPr="00574314">
              <w:rPr>
                <w:rFonts w:asciiTheme="majorBidi" w:hAnsiTheme="majorBidi" w:cstheme="majorBidi"/>
              </w:rPr>
              <w:t>10</w:t>
            </w:r>
            <w:r w:rsidRPr="00574314">
              <w:rPr>
                <w:rFonts w:asciiTheme="majorBidi" w:hAnsiTheme="majorBidi" w:cstheme="majorBidi"/>
                <w:vertAlign w:val="superscript"/>
              </w:rPr>
              <w:t>-07</w:t>
            </w:r>
          </w:p>
        </w:tc>
        <w:tc>
          <w:tcPr>
            <w:tcW w:w="1620" w:type="dxa"/>
          </w:tcPr>
          <w:p w:rsidR="001D46D8" w:rsidRPr="00574314" w:rsidRDefault="001D46D8" w:rsidP="00D83F9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74314">
              <w:rPr>
                <w:rFonts w:asciiTheme="majorBidi" w:hAnsiTheme="majorBidi" w:cstheme="majorBidi"/>
                <w:sz w:val="20"/>
                <w:szCs w:val="20"/>
              </w:rPr>
              <w:t>5.4+/-0.5</w:t>
            </w:r>
          </w:p>
        </w:tc>
        <w:tc>
          <w:tcPr>
            <w:tcW w:w="1490" w:type="dxa"/>
          </w:tcPr>
          <w:p w:rsidR="001D46D8" w:rsidRPr="00574314" w:rsidRDefault="001D46D8" w:rsidP="00D83F9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74314">
              <w:rPr>
                <w:rFonts w:asciiTheme="majorBidi" w:hAnsiTheme="majorBidi" w:cstheme="majorBidi"/>
                <w:sz w:val="20"/>
                <w:szCs w:val="20"/>
              </w:rPr>
              <w:t>1.14</w:t>
            </w:r>
          </w:p>
        </w:tc>
        <w:tc>
          <w:tcPr>
            <w:tcW w:w="1930" w:type="dxa"/>
          </w:tcPr>
          <w:p w:rsidR="001D46D8" w:rsidRPr="00574314" w:rsidRDefault="001D46D8" w:rsidP="00D83F9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74314">
              <w:rPr>
                <w:rFonts w:asciiTheme="majorBidi" w:hAnsiTheme="majorBidi" w:cstheme="majorBidi"/>
                <w:sz w:val="20"/>
                <w:szCs w:val="20"/>
              </w:rPr>
              <w:t>0.86</w:t>
            </w:r>
          </w:p>
        </w:tc>
        <w:tc>
          <w:tcPr>
            <w:tcW w:w="1530" w:type="dxa"/>
          </w:tcPr>
          <w:p w:rsidR="001D46D8" w:rsidRPr="00574314" w:rsidRDefault="001D46D8" w:rsidP="00D83F9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74314">
              <w:rPr>
                <w:rFonts w:asciiTheme="majorBidi" w:hAnsiTheme="majorBidi" w:cstheme="majorBidi"/>
                <w:sz w:val="20"/>
                <w:szCs w:val="20"/>
              </w:rPr>
              <w:t>677</w:t>
            </w:r>
          </w:p>
        </w:tc>
      </w:tr>
      <w:tr w:rsidR="001D46D8" w:rsidRPr="00AA0282" w:rsidTr="00D83F91">
        <w:tc>
          <w:tcPr>
            <w:tcW w:w="1098" w:type="dxa"/>
          </w:tcPr>
          <w:p w:rsidR="001D46D8" w:rsidRPr="00574314" w:rsidRDefault="001D46D8" w:rsidP="00D83F9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74314">
              <w:rPr>
                <w:rFonts w:asciiTheme="majorBidi" w:hAnsiTheme="majorBidi" w:cstheme="majorBidi"/>
                <w:sz w:val="20"/>
                <w:szCs w:val="20"/>
              </w:rPr>
              <w:t>0.8</w:t>
            </w:r>
          </w:p>
        </w:tc>
        <w:tc>
          <w:tcPr>
            <w:tcW w:w="990" w:type="dxa"/>
          </w:tcPr>
          <w:p w:rsidR="001D46D8" w:rsidRPr="00574314" w:rsidRDefault="001D46D8" w:rsidP="00D83F9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74314">
              <w:rPr>
                <w:rFonts w:asciiTheme="majorBidi" w:hAnsiTheme="majorBidi" w:cstheme="majorBidi"/>
                <w:sz w:val="20"/>
                <w:szCs w:val="20"/>
              </w:rPr>
              <w:t>270+/-96</w:t>
            </w:r>
          </w:p>
        </w:tc>
        <w:tc>
          <w:tcPr>
            <w:tcW w:w="990" w:type="dxa"/>
          </w:tcPr>
          <w:p w:rsidR="001D46D8" w:rsidRPr="00574314" w:rsidRDefault="001D46D8" w:rsidP="00D83F9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74314">
              <w:rPr>
                <w:rFonts w:asciiTheme="majorBidi" w:hAnsiTheme="majorBidi" w:cstheme="majorBidi"/>
                <w:sz w:val="20"/>
                <w:szCs w:val="20"/>
              </w:rPr>
              <w:t>431+/-84</w:t>
            </w:r>
          </w:p>
        </w:tc>
        <w:tc>
          <w:tcPr>
            <w:tcW w:w="1080" w:type="dxa"/>
          </w:tcPr>
          <w:p w:rsidR="001D46D8" w:rsidRPr="00574314" w:rsidRDefault="001D46D8" w:rsidP="00D83F9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74314">
              <w:rPr>
                <w:rFonts w:asciiTheme="majorBidi" w:hAnsiTheme="majorBidi" w:cstheme="majorBidi"/>
                <w:sz w:val="20"/>
                <w:szCs w:val="20"/>
              </w:rPr>
              <w:t>598+/-92</w:t>
            </w:r>
          </w:p>
        </w:tc>
        <w:tc>
          <w:tcPr>
            <w:tcW w:w="990" w:type="dxa"/>
          </w:tcPr>
          <w:p w:rsidR="001D46D8" w:rsidRPr="00574314" w:rsidRDefault="001D46D8" w:rsidP="00D83F9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74314">
              <w:rPr>
                <w:rFonts w:asciiTheme="majorBidi" w:hAnsiTheme="majorBidi" w:cstheme="majorBidi"/>
                <w:sz w:val="20"/>
                <w:szCs w:val="20"/>
              </w:rPr>
              <w:t>5.4+/-3.2</w:t>
            </w:r>
          </w:p>
        </w:tc>
        <w:tc>
          <w:tcPr>
            <w:tcW w:w="990" w:type="dxa"/>
          </w:tcPr>
          <w:p w:rsidR="001D46D8" w:rsidRPr="00574314" w:rsidRDefault="001D46D8" w:rsidP="00D83F9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74314">
              <w:rPr>
                <w:rFonts w:asciiTheme="majorBidi" w:hAnsiTheme="majorBidi" w:cstheme="majorBidi"/>
                <w:sz w:val="20"/>
                <w:szCs w:val="20"/>
              </w:rPr>
              <w:t>5.6+/-2.8</w:t>
            </w:r>
          </w:p>
        </w:tc>
        <w:tc>
          <w:tcPr>
            <w:tcW w:w="1350" w:type="dxa"/>
          </w:tcPr>
          <w:p w:rsidR="001D46D8" w:rsidRPr="00574314" w:rsidRDefault="001D46D8" w:rsidP="00D83F9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74314">
              <w:rPr>
                <w:rFonts w:asciiTheme="majorBidi" w:hAnsiTheme="majorBidi" w:cstheme="majorBidi"/>
                <w:sz w:val="20"/>
                <w:szCs w:val="20"/>
                <w:cs/>
              </w:rPr>
              <w:t>‎</w:t>
            </w:r>
            <w:r w:rsidRPr="00574314">
              <w:rPr>
                <w:rFonts w:asciiTheme="majorBidi" w:hAnsiTheme="majorBidi" w:cstheme="majorBidi"/>
                <w:sz w:val="20"/>
                <w:szCs w:val="20"/>
              </w:rPr>
              <w:t>&lt;0.0296</w:t>
            </w:r>
          </w:p>
        </w:tc>
        <w:tc>
          <w:tcPr>
            <w:tcW w:w="1620" w:type="dxa"/>
          </w:tcPr>
          <w:p w:rsidR="001D46D8" w:rsidRPr="00574314" w:rsidRDefault="001D46D8" w:rsidP="00D83F9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74314">
              <w:rPr>
                <w:rFonts w:asciiTheme="majorBidi" w:hAnsiTheme="majorBidi" w:cstheme="majorBidi"/>
                <w:sz w:val="20"/>
                <w:szCs w:val="20"/>
              </w:rPr>
              <w:t>5.5+/-0.1</w:t>
            </w:r>
          </w:p>
        </w:tc>
        <w:tc>
          <w:tcPr>
            <w:tcW w:w="1490" w:type="dxa"/>
          </w:tcPr>
          <w:p w:rsidR="001D46D8" w:rsidRPr="00574314" w:rsidRDefault="001D46D8" w:rsidP="00D83F9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74314">
              <w:rPr>
                <w:rFonts w:asciiTheme="majorBidi" w:hAnsiTheme="majorBidi" w:cstheme="majorBidi"/>
                <w:sz w:val="20"/>
                <w:szCs w:val="20"/>
              </w:rPr>
              <w:t>1.06</w:t>
            </w:r>
          </w:p>
        </w:tc>
        <w:tc>
          <w:tcPr>
            <w:tcW w:w="1930" w:type="dxa"/>
          </w:tcPr>
          <w:p w:rsidR="001D46D8" w:rsidRPr="00574314" w:rsidRDefault="001D46D8" w:rsidP="00D83F9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74314">
              <w:rPr>
                <w:rFonts w:asciiTheme="majorBidi" w:hAnsiTheme="majorBidi" w:cstheme="majorBidi"/>
                <w:sz w:val="20"/>
                <w:szCs w:val="20"/>
              </w:rPr>
              <w:t>0.91</w:t>
            </w:r>
          </w:p>
        </w:tc>
        <w:tc>
          <w:tcPr>
            <w:tcW w:w="1530" w:type="dxa"/>
          </w:tcPr>
          <w:p w:rsidR="001D46D8" w:rsidRPr="00AA0282" w:rsidRDefault="001D46D8" w:rsidP="00D83F9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74314">
              <w:rPr>
                <w:rFonts w:asciiTheme="majorBidi" w:hAnsiTheme="majorBidi" w:cstheme="majorBidi"/>
                <w:sz w:val="20"/>
                <w:szCs w:val="20"/>
              </w:rPr>
              <w:t>651</w:t>
            </w:r>
            <w:bookmarkStart w:id="0" w:name="_GoBack"/>
            <w:bookmarkEnd w:id="0"/>
          </w:p>
        </w:tc>
      </w:tr>
    </w:tbl>
    <w:p w:rsidR="00CE4A3E" w:rsidRPr="001D46D8" w:rsidRDefault="00574314" w:rsidP="001D46D8">
      <w:pPr>
        <w:rPr>
          <w:rtl/>
        </w:rPr>
      </w:pPr>
    </w:p>
    <w:sectPr w:rsidR="00CE4A3E" w:rsidRPr="001D46D8" w:rsidSect="003421AD">
      <w:pgSz w:w="16838" w:h="11906" w:orient="landscape"/>
      <w:pgMar w:top="1800" w:right="1440" w:bottom="426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76C"/>
    <w:rsid w:val="00177291"/>
    <w:rsid w:val="001D46D8"/>
    <w:rsid w:val="003421AD"/>
    <w:rsid w:val="004E6353"/>
    <w:rsid w:val="0053476C"/>
    <w:rsid w:val="00574314"/>
    <w:rsid w:val="00925ED8"/>
    <w:rsid w:val="00967D55"/>
    <w:rsid w:val="009B0FB9"/>
    <w:rsid w:val="00B961E6"/>
    <w:rsid w:val="00B97CFC"/>
    <w:rsid w:val="00CD2804"/>
    <w:rsid w:val="00D8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76C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4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3476C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53476C"/>
    <w:pPr>
      <w:spacing w:line="240" w:lineRule="auto"/>
    </w:pPr>
    <w:rPr>
      <w:rFonts w:asciiTheme="minorBidi" w:hAnsiTheme="minorBid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1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76C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4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3476C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53476C"/>
    <w:pPr>
      <w:spacing w:line="240" w:lineRule="auto"/>
    </w:pPr>
    <w:rPr>
      <w:rFonts w:asciiTheme="minorBidi" w:hAnsiTheme="minorBid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1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3</cp:revision>
  <dcterms:created xsi:type="dcterms:W3CDTF">2012-08-22T07:42:00Z</dcterms:created>
  <dcterms:modified xsi:type="dcterms:W3CDTF">2012-09-24T20:19:00Z</dcterms:modified>
</cp:coreProperties>
</file>