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E" w:rsidRDefault="009B6E6E" w:rsidP="009B6E6E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r w:rsidRPr="0015744E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15744E">
        <w:rPr>
          <w:rFonts w:ascii="Times New Roman" w:hAnsi="Times New Roman" w:cs="Times New Roman"/>
          <w:b/>
        </w:rPr>
        <w:t>2</w:t>
      </w:r>
      <w:r w:rsidRPr="0015744E">
        <w:rPr>
          <w:rFonts w:ascii="Times New Roman" w:hAnsi="Times New Roman" w:cs="Times New Roman"/>
        </w:rPr>
        <w:t>.  Calculated Free Energies using RNAeval for putative secondary structures and transition states from the study by Wenter et al. 2006.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2089"/>
      </w:tblGrid>
      <w:tr w:rsidR="00E16333" w:rsidTr="00E16333">
        <w:trPr>
          <w:jc w:val="center"/>
        </w:trPr>
        <w:tc>
          <w:tcPr>
            <w:tcW w:w="1250" w:type="dxa"/>
            <w:vAlign w:val="center"/>
          </w:tcPr>
          <w:p w:rsidR="00E16333" w:rsidRP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16333">
              <w:rPr>
                <w:rFonts w:ascii="Times New Roman" w:eastAsia="SimSun" w:hAnsi="Times New Roman" w:cs="Times New Roman" w:hint="eastAsia"/>
                <w:b/>
                <w:lang w:eastAsia="zh-CN"/>
              </w:rPr>
              <w:t>State</w:t>
            </w:r>
          </w:p>
        </w:tc>
        <w:tc>
          <w:tcPr>
            <w:tcW w:w="2089" w:type="dxa"/>
            <w:vAlign w:val="center"/>
          </w:tcPr>
          <w:p w:rsidR="00E16333" w:rsidRP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16333">
              <w:rPr>
                <w:rFonts w:ascii="Times New Roman" w:eastAsia="SimSun" w:hAnsi="Times New Roman" w:cs="Times New Roman" w:hint="eastAsia"/>
                <w:b/>
                <w:lang w:eastAsia="zh-CN"/>
              </w:rPr>
              <w:t>Energy (kcal/mol)</w:t>
            </w:r>
          </w:p>
        </w:tc>
      </w:tr>
      <w:tr w:rsidR="00E16333" w:rsidTr="00E16333">
        <w:trPr>
          <w:jc w:val="center"/>
        </w:trPr>
        <w:tc>
          <w:tcPr>
            <w:tcW w:w="1250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Fold A</w:t>
            </w:r>
          </w:p>
        </w:tc>
        <w:tc>
          <w:tcPr>
            <w:tcW w:w="2089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-14.9</w:t>
            </w:r>
          </w:p>
        </w:tc>
      </w:tr>
      <w:tr w:rsidR="00E16333" w:rsidTr="00E16333">
        <w:trPr>
          <w:jc w:val="center"/>
        </w:trPr>
        <w:tc>
          <w:tcPr>
            <w:tcW w:w="1250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Fold B</w:t>
            </w:r>
          </w:p>
        </w:tc>
        <w:tc>
          <w:tcPr>
            <w:tcW w:w="2089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-11.9</w:t>
            </w:r>
          </w:p>
        </w:tc>
      </w:tr>
      <w:tr w:rsidR="00E16333" w:rsidTr="00E16333">
        <w:trPr>
          <w:jc w:val="center"/>
        </w:trPr>
        <w:tc>
          <w:tcPr>
            <w:tcW w:w="1250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Unfold A</w:t>
            </w:r>
          </w:p>
        </w:tc>
        <w:tc>
          <w:tcPr>
            <w:tcW w:w="2089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-0.4</w:t>
            </w:r>
          </w:p>
        </w:tc>
      </w:tr>
      <w:tr w:rsidR="00E16333" w:rsidTr="00E16333">
        <w:trPr>
          <w:jc w:val="center"/>
        </w:trPr>
        <w:tc>
          <w:tcPr>
            <w:tcW w:w="1250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Unfold B</w:t>
            </w:r>
          </w:p>
        </w:tc>
        <w:tc>
          <w:tcPr>
            <w:tcW w:w="2089" w:type="dxa"/>
            <w:vAlign w:val="center"/>
          </w:tcPr>
          <w:p w:rsidR="00E16333" w:rsidRDefault="00E16333" w:rsidP="00E1633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-0.4</w:t>
            </w:r>
          </w:p>
        </w:tc>
      </w:tr>
    </w:tbl>
    <w:p w:rsidR="00E16333" w:rsidRPr="00E16333" w:rsidRDefault="00E16333" w:rsidP="009B6E6E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  <w:r w:rsidRPr="0015744E">
        <w:rPr>
          <w:rFonts w:ascii="Times New Roman" w:hAnsi="Times New Roman" w:cs="Times New Roman"/>
        </w:rPr>
        <w:tab/>
      </w: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  <w:r w:rsidRPr="0015744E">
        <w:rPr>
          <w:rFonts w:ascii="Times New Roman" w:hAnsi="Times New Roman" w:cs="Times New Roman"/>
        </w:rPr>
        <w:tab/>
      </w:r>
      <w:r w:rsidRPr="0015744E">
        <w:rPr>
          <w:rFonts w:ascii="Times New Roman" w:hAnsi="Times New Roman" w:cs="Times New Roman"/>
        </w:rPr>
        <w:tab/>
      </w: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  <w:r w:rsidRPr="0015744E">
        <w:rPr>
          <w:rFonts w:ascii="Times New Roman" w:hAnsi="Times New Roman" w:cs="Times New Roman"/>
        </w:rPr>
        <w:tab/>
      </w: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  <w:r w:rsidRPr="0015744E">
        <w:rPr>
          <w:rFonts w:ascii="Times New Roman" w:hAnsi="Times New Roman" w:cs="Times New Roman"/>
        </w:rPr>
        <w:tab/>
      </w:r>
    </w:p>
    <w:p w:rsidR="009B6E6E" w:rsidRPr="0015744E" w:rsidRDefault="009B6E6E" w:rsidP="009B6E6E">
      <w:pPr>
        <w:spacing w:line="480" w:lineRule="auto"/>
        <w:rPr>
          <w:rFonts w:ascii="Times New Roman" w:hAnsi="Times New Roman" w:cs="Times New Roman"/>
        </w:rPr>
      </w:pPr>
    </w:p>
    <w:p w:rsidR="00DC7CC1" w:rsidRDefault="00DC7CC1"/>
    <w:sectPr w:rsidR="00DC7CC1" w:rsidSect="00D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E"/>
    <w:rsid w:val="00506F33"/>
    <w:rsid w:val="009B6E6E"/>
    <w:rsid w:val="00DC7CC1"/>
    <w:rsid w:val="00E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 aboul-ela</dc:creator>
  <cp:lastModifiedBy>Michael Reed</cp:lastModifiedBy>
  <cp:revision>2</cp:revision>
  <dcterms:created xsi:type="dcterms:W3CDTF">2013-05-08T22:26:00Z</dcterms:created>
  <dcterms:modified xsi:type="dcterms:W3CDTF">2013-05-08T22:26:00Z</dcterms:modified>
</cp:coreProperties>
</file>