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30" w:rsidRDefault="003606FD" w:rsidP="00987E30">
      <w:pPr>
        <w:spacing w:after="0" w:line="480" w:lineRule="auto"/>
        <w:ind w:left="720" w:hanging="720"/>
        <w:rPr>
          <w:rFonts w:ascii="Times New Roman" w:hAnsi="Times New Roman"/>
          <w:b/>
          <w:lang w:val="en-US"/>
        </w:rPr>
      </w:pPr>
      <w:r w:rsidRPr="00076845">
        <w:rPr>
          <w:rFonts w:ascii="Times New Roman" w:hAnsi="Times New Roman"/>
          <w:b/>
          <w:lang w:val="en-US"/>
        </w:rPr>
        <w:t>Table S1.</w:t>
      </w:r>
    </w:p>
    <w:tbl>
      <w:tblPr>
        <w:tblpPr w:leftFromText="180" w:rightFromText="180" w:vertAnchor="text" w:horzAnchor="page" w:tblpX="1546" w:tblpY="170"/>
        <w:tblW w:w="9322" w:type="dxa"/>
        <w:tblLayout w:type="fixed"/>
        <w:tblLook w:val="0000"/>
      </w:tblPr>
      <w:tblGrid>
        <w:gridCol w:w="1242"/>
        <w:gridCol w:w="1276"/>
        <w:gridCol w:w="1418"/>
        <w:gridCol w:w="1280"/>
        <w:gridCol w:w="1271"/>
        <w:gridCol w:w="1418"/>
        <w:gridCol w:w="1417"/>
      </w:tblGrid>
      <w:tr w:rsidR="00987E30" w:rsidRPr="00076845" w:rsidTr="00987E30">
        <w:trPr>
          <w:trHeight w:val="423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Artesunate-Mefloquine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Artemether-Lumefantrine</w:t>
            </w:r>
          </w:p>
        </w:tc>
      </w:tr>
      <w:tr w:rsidR="00987E30" w:rsidRPr="00076845" w:rsidTr="00987E30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Artesunate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DHA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Mefloquine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Artemether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DHA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Lumefantrine</w:t>
            </w:r>
          </w:p>
        </w:tc>
      </w:tr>
      <w:tr w:rsidR="00987E30" w:rsidRPr="00076845" w:rsidTr="00987E30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76845">
              <w:rPr>
                <w:rFonts w:ascii="Times New Roman" w:hAnsi="Times New Roman"/>
                <w:sz w:val="22"/>
              </w:rPr>
              <w:t>Vd</w:t>
            </w:r>
            <w:proofErr w:type="spellEnd"/>
            <w:r w:rsidRPr="00076845">
              <w:rPr>
                <w:rFonts w:ascii="Times New Roman" w:hAnsi="Times New Roman"/>
                <w:sz w:val="22"/>
              </w:rPr>
              <w:t xml:space="preserve"> </w:t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076845">
              <w:rPr>
                <w:rFonts w:ascii="Times New Roman" w:hAnsi="Times New Roman"/>
                <w:sz w:val="22"/>
              </w:rPr>
              <w:t>l</w:t>
            </w:r>
            <w:proofErr w:type="gramEnd"/>
            <w:r w:rsidRPr="00076845">
              <w:rPr>
                <w:rFonts w:ascii="Times New Roman" w:hAnsi="Times New Roman"/>
                <w:sz w:val="22"/>
              </w:rPr>
              <w:t>/kg)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7·1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&lt;EndNote&gt;&lt;Cite&gt;&lt;Author&gt;Newton&lt;/Author&gt;&lt;Year&gt;2000&lt;/Year&gt;&lt;RecNum&gt;187&lt;/RecNum&gt;&lt;DisplayText&gt;[3]&lt;/DisplayText&gt;&lt;record&gt;&lt;rec-number&gt;187&lt;/rec-number&gt;&lt;foreign-keys&gt;&lt;key app="EN" db-id="rd2f0wz9850dvqeddpu5dve9fw5ze09pxfe0"&gt;187&lt;/key&gt;&lt;/foreign-keys&gt;&lt;ref-type name="Journal Article"&gt;17&lt;/ref-type&gt;&lt;contributors&gt;&lt;authors&gt;&lt;author&gt;Newton, P&lt;/author&gt;&lt;author&gt;Suputtamongkol, Y&lt;/author&gt;&lt;author&gt;Teja-Isavadharm, P&lt;/author&gt;&lt;author&gt;Pukrittayakamee, S&lt;/author&gt;&lt;author&gt;Navaratnam, V&lt;/author&gt;&lt;author&gt;Bates, I&lt;/author&gt;&lt;author&gt;White, N&lt;/author&gt;&lt;/authors&gt;&lt;/contributors&gt;&lt;titles&gt;&lt;title&gt;Antimalarial bioavailability and disposition of artesunate in acute falciparum malaria&lt;/title&gt;&lt;secondary-title&gt;Antimicrob Agents &lt;/secondary-title&gt;&lt;/titles&gt;&lt;periodical&gt;&lt;full-title&gt;Antimicrob Agents&lt;/full-title&gt;&lt;/periodical&gt;&lt;pages&gt;972-977&lt;/pages&gt;&lt;volume&gt;44&lt;/volume&gt;&lt;number&gt;4&lt;/number&gt;&lt;dates&gt;&lt;year&gt;2000&lt;/year&gt;&lt;/dates&gt;&lt;urls&gt;&lt;/urls&gt;&lt;/record&gt;&lt;/Cite&gt;&lt;/EndNote&gt;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" w:tooltip="Newton, 2000 #18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[94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&lt;EndNote&gt;&lt;Cite&gt;&lt;Author&gt;Morris&lt;/Author&gt;&lt;Year&gt;2011&lt;/Year&gt;&lt;RecNum&gt;204&lt;/RecNum&gt;&lt;DisplayText&gt;[29]&lt;/DisplayText&gt;&lt;record&gt;&lt;rec-number&gt;204&lt;/rec-number&gt;&lt;foreign-keys&gt;&lt;key app="EN" db-id="rd2f0wz9850dvqeddpu5dve9fw5ze09pxfe0"&gt;204&lt;/key&gt;&lt;/foreign-keys&gt;&lt;ref-type name="Journal Article"&gt;17&lt;/ref-type&gt;&lt;contributors&gt;&lt;authors&gt;&lt;author&gt;Morris, Carrie A.&lt;/author&gt;&lt;author&gt;Onyamboko, Marie A.&lt;/author&gt;&lt;author&gt;Capparelli, Edmund&lt;/author&gt;&lt;author&gt;Koch, Matthew A.&lt;/author&gt;&lt;author&gt;Atibu, Joseph&lt;/author&gt;&lt;author&gt;Lokomba, Vicky&lt;/author&gt;&lt;author&gt;Douoguih, Macaya&lt;/author&gt;&lt;author&gt;Hemingway-Foday, Jennifer&lt;/author&gt;&lt;author&gt;Wesche, David&lt;/author&gt;&lt;author&gt;Ryder, Robert W.&lt;/author&gt;&lt;author&gt;Bose, Carl&lt;/author&gt;&lt;author&gt;Wright, Linda&lt;/author&gt;&lt;author&gt;Tshefu, Antoinette K.&lt;/author&gt;&lt;author&gt;Meshnick, Steven&lt;/author&gt;&lt;author&gt;Fleckenstein, Lawrence&lt;/author&gt;&lt;/authors&gt;&lt;/contributors&gt;&lt;titles&gt;&lt;title&gt;Population pharmacokinetics of artesunate and dihydroartemisinin in pregnant and non-pregnant women with malaria&lt;/title&gt;&lt;secondary-title&gt;Malar J&lt;/secondary-title&gt;&lt;/titles&gt;&lt;periodical&gt;&lt;full-title&gt;Malar J&lt;/full-title&gt;&lt;/periodical&gt;&lt;pages&gt;114&lt;/pages&gt;&lt;volume&gt;10&lt;/volume&gt;&lt;number&gt;1&lt;/number&gt;&lt;dates&gt;&lt;year&gt;2011&lt;/year&gt;&lt;/dates&gt;&lt;isbn&gt;1475-2875&lt;/isbn&gt;&lt;urls&gt;&lt;/urls&gt;&lt;electronic-resource-num&gt;10.1186/1475-2875-10-114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29" w:tooltip="Morris, 2011 #204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29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1·49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&lt;EndNote&gt;&lt;Cite&gt;&lt;Author&gt;Newton&lt;/Author&gt;&lt;Year&gt;2000&lt;/Year&gt;&lt;RecNum&gt;187&lt;/RecNum&gt;&lt;DisplayText&gt;[3]&lt;/DisplayText&gt;&lt;record&gt;&lt;rec-number&gt;187&lt;/rec-number&gt;&lt;foreign-keys&gt;&lt;key app="EN" db-id="rd2f0wz9850dvqeddpu5dve9fw5ze09pxfe0"&gt;187&lt;/key&gt;&lt;/foreign-keys&gt;&lt;ref-type name="Journal Article"&gt;17&lt;/ref-type&gt;&lt;contributors&gt;&lt;authors&gt;&lt;author&gt;Newton, P&lt;/author&gt;&lt;author&gt;Suputtamongkol, Y&lt;/author&gt;&lt;author&gt;Teja-Isavadharm, P&lt;/author&gt;&lt;author&gt;Pukrittayakamee, S&lt;/author&gt;&lt;author&gt;Navaratnam, V&lt;/author&gt;&lt;author&gt;Bates, I&lt;/author&gt;&lt;author&gt;White, N&lt;/author&gt;&lt;/authors&gt;&lt;/contributors&gt;&lt;titles&gt;&lt;title&gt;Antimalarial bioavailability and disposition of artesunate in acute falciparum malaria&lt;/title&gt;&lt;secondary-title&gt;Antimicrob Agents &lt;/secondary-title&gt;&lt;/titles&gt;&lt;periodical&gt;&lt;full-title&gt;Antimicrob Agents&lt;/full-title&gt;&lt;/periodical&gt;&lt;pages&gt;972-977&lt;/pages&gt;&lt;volume&gt;44&lt;/volume&gt;&lt;number&gt;4&lt;/number&gt;&lt;dates&gt;&lt;year&gt;2000&lt;/year&gt;&lt;/dates&gt;&lt;urls&gt;&lt;/urls&gt;&lt;/record&gt;&lt;/Cite&gt;&lt;/EndNote&gt;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" w:tooltip="Newton, 2000 #18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[48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20·8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&lt;EndNote&gt;&lt;Cite&gt;&lt;Author&gt;White&lt;/Author&gt;&lt;Year&gt;1992&lt;/Year&gt;&lt;RecNum&gt;79&lt;/RecNum&gt;&lt;DisplayText&gt;[31]&lt;/DisplayText&gt;&lt;record&gt;&lt;rec-number&gt;79&lt;/rec-number&gt;&lt;foreign-keys&gt;&lt;key app="EN" db-id="rd2f0wz9850dvqeddpu5dve9fw5ze09pxfe0"&gt;79&lt;/key&gt;&lt;/foreign-keys&gt;&lt;ref-type name="Journal Article"&gt;17&lt;/ref-type&gt;&lt;contributors&gt;&lt;authors&gt;&lt;author&gt;White, N. J.&lt;/author&gt;&lt;/authors&gt;&lt;/contributors&gt;&lt;titles&gt;&lt;title&gt;Antimalarial pharmacokinetics and treatment regimens.&lt;/title&gt;&lt;secondary-title&gt;Br J clin Pharmac&lt;/secondary-title&gt;&lt;/titles&gt;&lt;pages&gt;1-10&lt;/pages&gt;&lt;volume&gt;34&lt;/volume&gt;&lt;dates&gt;&lt;year&gt;1992&lt;/year&gt;&lt;/dates&gt;&lt;urls&gt;&lt;pdf-urls&gt;&lt;url&gt;file://localhost/Users/Katherine/Documents/manuscript%20references/British%20journal%20of%20clinical%20pharmacology%201992%20White.pdf&lt;/url&gt;&lt;/pdf-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1" w:tooltip="White, 1992 #79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31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[38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&lt;EndNote&gt;&lt;Cite&gt;&lt;Author&gt;Simpson&lt;/Author&gt;&lt;Year&gt;2000&lt;/Year&gt;&lt;RecNum&gt;69&lt;/RecNum&gt;&lt;DisplayText&gt;[32,33]&lt;/DisplayText&gt;&lt;record&gt;&lt;rec-number&gt;69&lt;/rec-number&gt;&lt;foreign-keys&gt;&lt;key app="EN" db-id="rd2f0wz9850dvqeddpu5dve9fw5ze09pxfe0"&gt;69&lt;/key&gt;&lt;/foreign-keys&gt;&lt;ref-type name="Journal Article"&gt;17&lt;/ref-type&gt;&lt;contributors&gt;&lt;authors&gt;&lt;author&gt;JA Simpson&lt;/author&gt;&lt;author&gt;ER Watkins&lt;/author&gt;&lt;author&gt;RN Price&lt;/author&gt;&lt;author&gt;L Aarons&lt;/author&gt;&lt;author&gt;DE Kyle&lt;/author&gt;&lt;author&gt;NJ White&lt;/author&gt;&lt;/authors&gt;&lt;/contributors&gt;&lt;titles&gt;&lt;title&gt;Mefloquine pharmacokinetic-pharmacodynamic models: implications for dosing and resistance&lt;/title&gt;&lt;secondary-title&gt;Antimicrob Agents &lt;/secondary-title&gt;&lt;/titles&gt;&lt;periodical&gt;&lt;full-title&gt;Antimicrob Agents&lt;/full-title&gt;&lt;/periodical&gt;&lt;pages&gt;3414-3424&lt;/pages&gt;&lt;volume&gt;44&lt;/volume&gt;&lt;number&gt;12&lt;/number&gt;&lt;dates&gt;&lt;year&gt;2000&lt;/year&gt;&lt;/dates&gt;&lt;urls&gt;&lt;pdf-urls&gt;&lt;url&gt;file://localhost/Users/Katherine/Documents/manuscript%20references/Antimicrob%20Agents%20%202000%20Simpson.pdf&lt;/url&gt;&lt;/pdf-urls&gt;&lt;/urls&gt;&lt;/record&gt;&lt;/Cite&gt;&lt;Cite&gt;&lt;Author&gt;Karbwang&lt;/Author&gt;&lt;Year&gt;1994&lt;/Year&gt;&lt;RecNum&gt;201&lt;/RecNum&gt;&lt;record&gt;&lt;rec-number&gt;201&lt;/rec-number&gt;&lt;foreign-keys&gt;&lt;key app="EN" db-id="rd2f0wz9850dvqeddpu5dve9fw5ze09pxfe0"&gt;201&lt;/key&gt;&lt;/foreign-keys&gt;&lt;ref-type name="Journal Article"&gt;17&lt;/ref-type&gt;&lt;contributors&gt;&lt;authors&gt;&lt;author&gt;J Karbwang&lt;/author&gt;&lt;author&gt;K Na Bangchang&lt;/author&gt;&lt;author&gt;A Thanavibul&lt;/author&gt;&lt;author&gt;D J Back&lt;/author&gt;&lt;author&gt;D Bunnag&lt;/author&gt;&lt;author&gt;T Harinasuta&lt;/author&gt;&lt;/authors&gt;&lt;/contributors&gt;&lt;titles&gt;&lt;title&gt;Pharmacokinetics of mefloquine alone or in combination with artesunate&lt;/title&gt;&lt;secondary-title&gt;Bulletin of the World Health Organization&lt;/secondary-title&gt;&lt;/titles&gt;&lt;periodical&gt;&lt;full-title&gt;Bulletin of the World Health Organization&lt;/full-title&gt;&lt;/periodical&gt;&lt;pages&gt;83-87&lt;/pages&gt;&lt;volume&gt;72&lt;/volume&gt;&lt;number&gt;1&lt;/number&gt;&lt;dates&gt;&lt;year&gt;1994&lt;/year&gt;&lt;/dates&gt;&lt;urls&gt;&lt;/urls&gt;&lt;/record&gt;&lt;/Cite&gt;&lt;/EndNote&gt;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2" w:tooltip="Simpson, 2000 #6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3" w:tooltip="Karbwang, 1994 #201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5·21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&lt;EndNote&gt;&lt;Cite&gt;&lt;Author&gt;Hietala&lt;/Author&gt;&lt;Year&gt;2010&lt;/Year&gt;&lt;RecNum&gt;197&lt;/RecNum&gt;&lt;DisplayText&gt;[2]&lt;/DisplayText&gt;&lt;record&gt;&lt;rec-number&gt;197&lt;/rec-number&gt;&lt;foreign-keys&gt;&lt;key app="EN" db-id="rd2f0wz9850dvqeddpu5dve9fw5ze09pxfe0"&gt;197&lt;/key&gt;&lt;/foreign-keys&gt;&lt;ref-type name="Journal Article"&gt;17&lt;/ref-type&gt;&lt;contributors&gt;&lt;authors&gt;&lt;author&gt;Hietala, S. F.&lt;/author&gt;&lt;author&gt;Martensson, A.&lt;/author&gt;&lt;author&gt;Ngasala, B.&lt;/author&gt;&lt;author&gt;Dahlstrom, S.&lt;/author&gt;&lt;author&gt;Lindegardh, N.&lt;/author&gt;&lt;author&gt;Annerberg, A.&lt;/author&gt;&lt;author&gt;Premji, Z.&lt;/author&gt;&lt;author&gt;Färnert, A.&lt;/author&gt;&lt;author&gt;Gil, P.&lt;/author&gt;&lt;author&gt;Bjorkman, A.&lt;/author&gt;&lt;author&gt;Ashton, M.&lt;/author&gt;&lt;/authors&gt;&lt;/contributors&gt;&lt;titles&gt;&lt;title&gt;Population Pharmacokinetics and Pharmacodynamics of Artemether and Lumefantrine during Combination Treatment in Children with Uncomplicated Falciparum Malaria in Tanzania&lt;/title&gt;&lt;secondary-title&gt;Antimicrob Agents Chemother&lt;/secondary-title&gt;&lt;/titles&gt;&lt;periodical&gt;&lt;full-title&gt;Antimicrob Agents Chemother&lt;/full-title&gt;&lt;/periodical&gt;&lt;pages&gt;4780-4788&lt;/pages&gt;&lt;volume&gt;54&lt;/volume&gt;&lt;number&gt;11&lt;/number&gt;&lt;dates&gt;&lt;year&gt;2010&lt;/year&gt;&lt;/dates&gt;&lt;isbn&gt;0066-4804&amp;#xD;1098-6596&lt;/isbn&gt;&lt;urls&gt;&lt;/urls&gt;&lt;electronic-resource-num&gt;10.1128/aac.00252-10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" w:tooltip="Hietala, 2010 #19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[82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&lt;EndNote&gt;&lt;Cite&gt;&lt;Author&gt;Ali&lt;/Author&gt;&lt;Year&gt;2010&lt;/Year&gt;&lt;RecNum&gt;205&lt;/RecNum&gt;&lt;DisplayText&gt;[34]&lt;/DisplayText&gt;&lt;record&gt;&lt;rec-number&gt;205&lt;/rec-number&gt;&lt;foreign-keys&gt;&lt;key app="EN" db-id="rd2f0wz9850dvqeddpu5dve9fw5ze09pxfe0"&gt;205&lt;/key&gt;&lt;/foreign-keys&gt;&lt;ref-type name="Journal Article"&gt;17&lt;/ref-type&gt;&lt;contributors&gt;&lt;authors&gt;&lt;author&gt;Ali, Shabana&lt;/author&gt;&lt;author&gt;Najmi, Muzammil H.&lt;/author&gt;&lt;author&gt;Tarning, Joel&lt;/author&gt;&lt;author&gt;Lindegardh, Niklas&lt;/author&gt;&lt;/authors&gt;&lt;/contributors&gt;&lt;titles&gt;&lt;title&gt;Pharmacokinetics of artemether and dihydroartemisinin in healthy Pakistani male volunteers treated with artemether-lumefantrine&lt;/title&gt;&lt;secondary-title&gt;Malar J&lt;/secondary-title&gt;&lt;/titles&gt;&lt;periodical&gt;&lt;full-title&gt;Malar J&lt;/full-title&gt;&lt;/periodical&gt;&lt;pages&gt;275&lt;/pages&gt;&lt;volume&gt;9&lt;/volume&gt;&lt;number&gt;1&lt;/number&gt;&lt;dates&gt;&lt;year&gt;2010&lt;/year&gt;&lt;/dates&gt;&lt;isbn&gt;1475-2875&lt;/isbn&gt;&lt;urls&gt;&lt;/urls&gt;&lt;electronic-resource-num&gt;10.1186/1475-2875-9-275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4" w:tooltip="Ali, 2010 #205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34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3·7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&lt;EndNote&gt;&lt;Cite&gt;&lt;Author&gt;Hietala&lt;/Author&gt;&lt;Year&gt;2010&lt;/Year&gt;&lt;RecNum&gt;197&lt;/RecNum&gt;&lt;DisplayText&gt;[2]&lt;/DisplayText&gt;&lt;record&gt;&lt;rec-number&gt;197&lt;/rec-number&gt;&lt;foreign-keys&gt;&lt;key app="EN" db-id="rd2f0wz9850dvqeddpu5dve9fw5ze09pxfe0"&gt;197&lt;/key&gt;&lt;/foreign-keys&gt;&lt;ref-type name="Journal Article"&gt;17&lt;/ref-type&gt;&lt;contributors&gt;&lt;authors&gt;&lt;author&gt;Hietala, S. F.&lt;/author&gt;&lt;author&gt;Martensson, A.&lt;/author&gt;&lt;author&gt;Ngasala, B.&lt;/author&gt;&lt;author&gt;Dahlstrom, S.&lt;/author&gt;&lt;author&gt;Lindegardh, N.&lt;/author&gt;&lt;author&gt;Annerberg, A.&lt;/author&gt;&lt;author&gt;Premji, Z.&lt;/author&gt;&lt;author&gt;Färnert, A.&lt;/author&gt;&lt;author&gt;Gil, P.&lt;/author&gt;&lt;author&gt;Bjorkman, A.&lt;/author&gt;&lt;author&gt;Ashton, M.&lt;/author&gt;&lt;/authors&gt;&lt;/contributors&gt;&lt;titles&gt;&lt;title&gt;Population Pharmacokinetics and Pharmacodynamics of Artemether and Lumefantrine during Combination Treatment in Children with Uncomplicated Falciparum Malaria in Tanzania&lt;/title&gt;&lt;secondary-title&gt;Antimicrob Agents Chemother&lt;/secondary-title&gt;&lt;/titles&gt;&lt;periodical&gt;&lt;full-title&gt;Antimicrob Agents Chemother&lt;/full-title&gt;&lt;/periodical&gt;&lt;pages&gt;4780-4788&lt;/pages&gt;&lt;volume&gt;54&lt;/volume&gt;&lt;number&gt;11&lt;/number&gt;&lt;dates&gt;&lt;year&gt;2010&lt;/year&gt;&lt;/dates&gt;&lt;isbn&gt;0066-4804&amp;#xD;1098-6596&lt;/isbn&gt;&lt;urls&gt;&lt;/urls&gt;&lt;electronic-resource-num&gt;10.1128/aac.00252-10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" w:tooltip="Hietala, 2010 #19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[48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21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&lt;EndNote&gt;&lt;Cite&gt;&lt;Author&gt;Colussi&lt;/Author&gt;&lt;Year&gt;1999&lt;/Year&gt;&lt;RecNum&gt;153&lt;/RecNum&gt;&lt;DisplayText&gt;[35]&lt;/DisplayText&gt;&lt;record&gt;&lt;rec-number&gt;153&lt;/rec-number&gt;&lt;foreign-keys&gt;&lt;key app="EN" db-id="rd2f0wz9850dvqeddpu5dve9fw5ze09pxfe0"&gt;153&lt;/key&gt;&lt;/foreign-keys&gt;&lt;ref-type name="Journal Article"&gt;17&lt;/ref-type&gt;&lt;contributors&gt;&lt;authors&gt;&lt;author&gt;D Colussi&lt;/author&gt;&lt;author&gt;C Parisot&lt;/author&gt;&lt;author&gt;F Legay&lt;/author&gt;&lt;author&gt;G Lefèvre&lt;/author&gt;&lt;/authors&gt;&lt;/contributors&gt;&lt;titles&gt;&lt;title&gt;Binding of artemether and lumefantrine to plasma proteins and erythrocytes&lt;/title&gt;&lt;secondary-title&gt;Eur J Pharm Sci&lt;/secondary-title&gt;&lt;/titles&gt;&lt;pages&gt;9-16&lt;/pages&gt;&lt;volume&gt;9&lt;/volume&gt;&lt;number&gt;1&lt;/number&gt;&lt;dates&gt;&lt;year&gt;1999&lt;/year&gt;&lt;/dates&gt;&lt;urls&gt;&lt;/urls&gt;&lt;/record&gt;&lt;/Cite&gt;&lt;/EndNote&gt;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5" w:tooltip="Colussi, 1999 #15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[263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&lt;EndNote&gt;&lt;Cite&gt;&lt;Author&gt;Ezzet&lt;/Author&gt;&lt;Year&gt;2000&lt;/Year&gt;&lt;RecNum&gt;68&lt;/RecNum&gt;&lt;DisplayText&gt;[20,36]&lt;/DisplayText&gt;&lt;record&gt;&lt;rec-number&gt;68&lt;/rec-number&gt;&lt;foreign-keys&gt;&lt;key app="EN" db-id="rd2f0wz9850dvqeddpu5dve9fw5ze09pxfe0"&gt;68&lt;/key&gt;&lt;/foreign-keys&gt;&lt;ref-type name="Journal Article"&gt;17&lt;/ref-type&gt;&lt;contributors&gt;&lt;authors&gt;&lt;author&gt;F Ezzet&lt;/author&gt;&lt;author&gt;M Van Vugt&lt;/author&gt;&lt;author&gt;F Nosten&lt;/author&gt;&lt;author&gt;S Looareesuwan&lt;/author&gt;&lt;author&gt;N J White&lt;/author&gt;&lt;/authors&gt;&lt;/contributors&gt;&lt;titles&gt;&lt;title&gt;Pharmacokinetics and pharmacodynamics of lumefantrine (benflumetol) in acute falciparum malaria&lt;/title&gt;&lt;secondary-title&gt;Antimicrob Agents &lt;/secondary-title&gt;&lt;/titles&gt;&lt;periodical&gt;&lt;full-title&gt;Antimicrob Agents&lt;/full-title&gt;&lt;/periodical&gt;&lt;pages&gt;697-704&lt;/pages&gt;&lt;volume&gt;44&lt;/volume&gt;&lt;number&gt;3&lt;/number&gt;&lt;dates&gt;&lt;year&gt;2000&lt;/year&gt;&lt;/dates&gt;&lt;urls&gt;&lt;pdf-urls&gt;&lt;url&gt;file://localhost/Users/Katherine/Documents/manuscript%20references/Antimicrob%20Agents%20%202000%20Ezzet-1.pdf&lt;/url&gt;&lt;/pdf-urls&gt;&lt;/urls&gt;&lt;/record&gt;&lt;/Cite&gt;&lt;Cite&gt;&lt;Author&gt;Tarning&lt;/Author&gt;&lt;Year&gt;2008&lt;/Year&gt;&lt;RecNum&gt;145&lt;/RecNum&gt;&lt;record&gt;&lt;rec-number&gt;145&lt;/rec-number&gt;&lt;foreign-keys&gt;&lt;key app="EN" db-id="rd2f0wz9850dvqeddpu5dve9fw5ze09pxfe0"&gt;145&lt;/key&gt;&lt;/foreign-keys&gt;&lt;ref-type name="Journal Article"&gt;17&lt;/ref-type&gt;&lt;contributors&gt;&lt;authors&gt;&lt;author&gt;J Tarning&lt;/author&gt;&lt;author&gt;N Lindegardh&lt;/author&gt;&lt;author&gt;S Sandberg&lt;/author&gt;&lt;author&gt;N J P Day&lt;/author&gt;&lt;author&gt;N J White&lt;/author&gt;&lt;author&gt;M Ashton&lt;/author&gt;&lt;/authors&gt;&lt;/contributors&gt;&lt;titles&gt;&lt;title&gt;Pharmacokinetics and metabolism of the antimalarial piperaquine after intravenous and oral single doses to the rat&lt;/title&gt;&lt;secondary-title&gt;J Pharm Sci&lt;/secondary-title&gt;&lt;/titles&gt;&lt;periodical&gt;&lt;full-title&gt;J Pharm Sci&lt;/full-title&gt;&lt;/periodical&gt;&lt;pages&gt;3400-3410&lt;/pages&gt;&lt;volume&gt;97&lt;/volume&gt;&lt;number&gt;8&lt;/number&gt;&lt;dates&gt;&lt;year&gt;2008&lt;/year&gt;&lt;/dates&gt;&lt;urls&gt;&lt;/urls&gt;&lt;electronic-resource-num&gt;10.1002/jps.21226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0" w:tooltip="Ezzet, 2000 #68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6" w:tooltip="Tarning, 2008 #145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36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987E30" w:rsidRPr="00076845" w:rsidTr="00987E30">
        <w:trPr>
          <w:trHeight w:val="49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076845">
              <w:rPr>
                <w:rFonts w:ascii="Times New Roman" w:hAnsi="Times New Roman"/>
                <w:sz w:val="22"/>
              </w:rPr>
              <w:t>x</w:t>
            </w:r>
            <w:proofErr w:type="gramEnd"/>
            <w:r w:rsidRPr="00076845">
              <w:rPr>
                <w:rFonts w:ascii="Times New Roman" w:hAnsi="Times New Roman"/>
                <w:sz w:val="22"/>
              </w:rPr>
              <w:t xml:space="preserve"> </w:t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(/day)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252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&lt;EndNote&gt;&lt;Cite&gt;&lt;Author&gt;Newton&lt;/Author&gt;&lt;Year&gt;2000&lt;/Year&gt;&lt;RecNum&gt;187&lt;/RecNum&gt;&lt;DisplayText&gt;[3]&lt;/DisplayText&gt;&lt;record&gt;&lt;rec-number&gt;187&lt;/rec-number&gt;&lt;foreign-keys&gt;&lt;key app="EN" db-id="rd2f0wz9850dvqeddpu5dve9fw5ze09pxfe0"&gt;187&lt;/key&gt;&lt;/foreign-keys&gt;&lt;ref-type name="Journal Article"&gt;17&lt;/ref-type&gt;&lt;contributors&gt;&lt;authors&gt;&lt;author&gt;Newton, P&lt;/author&gt;&lt;author&gt;Suputtamongkol, Y&lt;/author&gt;&lt;author&gt;Teja-Isavadharm, P&lt;/author&gt;&lt;author&gt;Pukrittayakamee, S&lt;/author&gt;&lt;author&gt;Navaratnam, V&lt;/author&gt;&lt;author&gt;Bates, I&lt;/author&gt;&lt;author&gt;White, N&lt;/author&gt;&lt;/authors&gt;&lt;/contributors&gt;&lt;titles&gt;&lt;title&gt;Antimalarial bioavailability and disposition of artesunate in acute falciparum malaria&lt;/title&gt;&lt;secondary-title&gt;Antimicrob Agents &lt;/secondary-title&gt;&lt;/titles&gt;&lt;periodical&gt;&lt;full-title&gt;Antimicrob Agents&lt;/full-title&gt;&lt;/periodical&gt;&lt;pages&gt;972-977&lt;/pages&gt;&lt;volume&gt;44&lt;/volume&gt;&lt;number&gt;4&lt;/number&gt;&lt;dates&gt;&lt;year&gt;2000&lt;/year&gt;&lt;/dates&gt;&lt;urls&gt;&lt;/urls&gt;&lt;/record&gt;&lt;/Cite&gt;&lt;/EndNote&gt;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" w:tooltip="Newton, 2000 #18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[112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&lt;EndNote&gt;&lt;Cite&gt;&lt;Author&gt;Tan&lt;/Author&gt;&lt;Year&gt;2009&lt;/Year&gt;&lt;RecNum&gt;98&lt;/RecNum&gt;&lt;DisplayText&gt;[37]&lt;/DisplayText&gt;&lt;record&gt;&lt;rec-number&gt;98&lt;/rec-number&gt;&lt;foreign-keys&gt;&lt;key app="EN" db-id="rd2f0wz9850dvqeddpu5dve9fw5ze09pxfe0"&gt;98&lt;/key&gt;&lt;/foreign-keys&gt;&lt;ref-type name="Journal Article"&gt;17&lt;/ref-type&gt;&lt;contributors&gt;&lt;authors&gt;&lt;author&gt;Tan, Beesan&lt;/author&gt;&lt;author&gt;Naik, Himanshu&lt;/author&gt;&lt;author&gt;Jang, In-Jin&lt;/author&gt;&lt;author&gt;Yu, Kyung-Sang&lt;/author&gt;&lt;author&gt;Kirsch, Lee E.&lt;/author&gt;&lt;author&gt;Shin, Chang-Sik&lt;/author&gt;&lt;author&gt;Craft, J.&lt;/author&gt;&lt;author&gt;Fleckenstein, Lawrence&lt;/author&gt;&lt;/authors&gt;&lt;/contributors&gt;&lt;titles&gt;&lt;title&gt;Population pharmacokinetics of artesunate and dihydroartemisinin following single- and multiple-dosing of oral artesunate in healthy subjects&lt;/title&gt;&lt;secondary-title&gt;Malar J&lt;/secondary-title&gt;&lt;/titles&gt;&lt;periodical&gt;&lt;full-title&gt;Malar J&lt;/full-title&gt;&lt;/periodical&gt;&lt;volume&gt;8&lt;/volume&gt;&lt;number&gt;304&lt;/number&gt;&lt;dates&gt;&lt;year&gt;2009&lt;/year&gt;&lt;/dates&gt;&lt;isbn&gt;1475-2875&lt;/isbn&gt;&lt;urls&gt;&lt;pdf-urls&gt;&lt;url&gt;file://localhost/Users/Katherine/Documents/manuscript%20references/Malar%20J%202009%20Tan.pdf&lt;/url&gt;&lt;/pdf-urls&gt;&lt;/urls&gt;&lt;electronic-resource-num&gt;10.1186/1475-2875-8-304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7" w:tooltip="Tan, 2009 #98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37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23·98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&lt;EndNote&gt;&lt;Cite&gt;&lt;Author&gt;Hietala&lt;/Author&gt;&lt;Year&gt;2010&lt;/Year&gt;&lt;RecNum&gt;197&lt;/RecNum&gt;&lt;DisplayText&gt;[2]&lt;/DisplayText&gt;&lt;record&gt;&lt;rec-number&gt;197&lt;/rec-number&gt;&lt;foreign-keys&gt;&lt;key app="EN" db-id="rd2f0wz9850dvqeddpu5dve9fw5ze09pxfe0"&gt;197&lt;/key&gt;&lt;/foreign-keys&gt;&lt;ref-type name="Journal Article"&gt;17&lt;/ref-type&gt;&lt;contributors&gt;&lt;authors&gt;&lt;author&gt;Hietala, S. F.&lt;/author&gt;&lt;author&gt;Martensson, A.&lt;/author&gt;&lt;author&gt;Ngasala, B.&lt;/author&gt;&lt;author&gt;Dahlstrom, S.&lt;/author&gt;&lt;author&gt;Lindegardh, N.&lt;/author&gt;&lt;author&gt;Annerberg, A.&lt;/author&gt;&lt;author&gt;Premji, Z.&lt;/author&gt;&lt;author&gt;Färnert, A.&lt;/author&gt;&lt;author&gt;Gil, P.&lt;/author&gt;&lt;author&gt;Bjorkman, A.&lt;/author&gt;&lt;author&gt;Ashton, M.&lt;/author&gt;&lt;/authors&gt;&lt;/contributors&gt;&lt;titles&gt;&lt;title&gt;Population Pharmacokinetics and Pharmacodynamics of Artemether and Lumefantrine during Combination Treatment in Children with Uncomplicated Falciparum Malaria in Tanzania&lt;/title&gt;&lt;secondary-title&gt;Antimicrob Agents Chemother&lt;/secondary-title&gt;&lt;/titles&gt;&lt;periodical&gt;&lt;full-title&gt;Antimicrob Agents Chemother&lt;/full-title&gt;&lt;/periodical&gt;&lt;pages&gt;4780-4788&lt;/pages&gt;&lt;volume&gt;54&lt;/volume&gt;&lt;number&gt;11&lt;/number&gt;&lt;dates&gt;&lt;year&gt;2010&lt;/year&gt;&lt;/dates&gt;&lt;isbn&gt;0066-4804&amp;#xD;1098-6596&lt;/isbn&gt;&lt;urls&gt;&lt;/urls&gt;&lt;electronic-resource-num&gt;10.1128/aac.00252-10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" w:tooltip="Hietala, 2010 #19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[68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&lt;EndNote&gt;&lt;Cite&gt;&lt;Author&gt;vanAgtmael&lt;/Author&gt;&lt;Year&gt;1999&lt;/Year&gt;&lt;RecNum&gt;206&lt;/RecNum&gt;&lt;DisplayText&gt;[5,34]&lt;/DisplayText&gt;&lt;record&gt;&lt;rec-number&gt;206&lt;/rec-number&gt;&lt;foreign-keys&gt;&lt;key app="EN" db-id="rd2f0wz9850dvqeddpu5dve9fw5ze09pxfe0"&gt;206&lt;/key&gt;&lt;/foreign-keys&gt;&lt;ref-type name="Journal Article"&gt;17&lt;/ref-type&gt;&lt;contributors&gt;&lt;authors&gt;&lt;author&gt;M A vanAgtmael&lt;/author&gt;&lt;author&gt;S Cheng-Qi&lt;/author&gt;&lt;author&gt;J X Qing&lt;/author&gt;&lt;author&gt;R Mull&lt;/author&gt;&lt;author&gt;C J van Boxtel&lt;/author&gt;&lt;/authors&gt;&lt;/contributors&gt;&lt;titles&gt;&lt;title&gt;Multiple dose pharmacokinetics of artemether in Chinese patients with uncomplicated falciparum malaria&lt;/title&gt;&lt;secondary-title&gt;Int J Antimicrob Agents&lt;/secondary-title&gt;&lt;/titles&gt;&lt;periodical&gt;&lt;full-title&gt;Int J Antimicrob Agents&lt;/full-title&gt;&lt;/periodical&gt;&lt;pages&gt;151-158&lt;/pages&gt;&lt;volume&gt;12&lt;/volume&gt;&lt;number&gt;2&lt;/number&gt;&lt;dates&gt;&lt;year&gt;1999&lt;/year&gt;&lt;/dates&gt;&lt;urls&gt;&lt;/urls&gt;&lt;/record&gt;&lt;/Cite&gt;&lt;Cite&gt;&lt;Author&gt;Ali&lt;/Author&gt;&lt;Year&gt;2010&lt;/Year&gt;&lt;RecNum&gt;205&lt;/RecNum&gt;&lt;record&gt;&lt;rec-number&gt;205&lt;/rec-number&gt;&lt;foreign-keys&gt;&lt;key app="EN" db-id="rd2f0wz9850dvqeddpu5dve9fw5ze09pxfe0"&gt;205&lt;/key&gt;&lt;/foreign-keys&gt;&lt;ref-type name="Journal Article"&gt;17&lt;/ref-type&gt;&lt;contributors&gt;&lt;authors&gt;&lt;author&gt;Ali, Shabana&lt;/author&gt;&lt;author&gt;Najmi, Muzammil H.&lt;/author&gt;&lt;author&gt;Tarning, Joel&lt;/author&gt;&lt;author&gt;Lindegardh, Niklas&lt;/author&gt;&lt;/authors&gt;&lt;/contributors&gt;&lt;titles&gt;&lt;title&gt;Pharmacokinetics of artemether and dihydroartemisinin in healthy Pakistani male volunteers treated with artemether-lumefantrine&lt;/title&gt;&lt;secondary-title&gt;Malar J&lt;/secondary-title&gt;&lt;/titles&gt;&lt;periodical&gt;&lt;full-title&gt;Malar J&lt;/full-title&gt;&lt;/periodical&gt;&lt;pages&gt;275&lt;/pages&gt;&lt;volume&gt;9&lt;/volume&gt;&lt;number&gt;1&lt;/number&gt;&lt;dates&gt;&lt;year&gt;2010&lt;/year&gt;&lt;/dates&gt;&lt;isbn&gt;1475-2875&lt;/isbn&gt;&lt;urls&gt;&lt;/urls&gt;&lt;electronic-resource-num&gt;10.1186/1475-2875-9-275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5" w:tooltip="vanAgtmael, 1999 #206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4" w:tooltip="Ali, 2010 #205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34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E30" w:rsidRPr="00076845" w:rsidTr="00987E30">
        <w:trPr>
          <w:trHeight w:val="49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076845">
              <w:rPr>
                <w:rFonts w:ascii="Times New Roman" w:hAnsi="Times New Roman"/>
                <w:sz w:val="22"/>
              </w:rPr>
              <w:t>z</w:t>
            </w:r>
            <w:proofErr w:type="gramEnd"/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(/day)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30·96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&lt;EndNote&gt;&lt;Cite&gt;&lt;Author&gt;Newton&lt;/Author&gt;&lt;Year&gt;2000&lt;/Year&gt;&lt;RecNum&gt;187&lt;/RecNum&gt;&lt;DisplayText&gt;[3]&lt;/DisplayText&gt;&lt;record&gt;&lt;rec-number&gt;187&lt;/rec-number&gt;&lt;foreign-keys&gt;&lt;key app="EN" db-id="rd2f0wz9850dvqeddpu5dve9fw5ze09pxfe0"&gt;187&lt;/key&gt;&lt;/foreign-keys&gt;&lt;ref-type name="Journal Article"&gt;17&lt;/ref-type&gt;&lt;contributors&gt;&lt;authors&gt;&lt;author&gt;Newton, P&lt;/author&gt;&lt;author&gt;Suputtamongkol, Y&lt;/author&gt;&lt;author&gt;Teja-Isavadharm, P&lt;/author&gt;&lt;author&gt;Pukrittayakamee, S&lt;/author&gt;&lt;author&gt;Navaratnam, V&lt;/author&gt;&lt;author&gt;Bates, I&lt;/author&gt;&lt;author&gt;White, N&lt;/author&gt;&lt;/authors&gt;&lt;/contributors&gt;&lt;titles&gt;&lt;title&gt;Antimalarial bioavailability and disposition of artesunate in acute falciparum malaria&lt;/title&gt;&lt;secondary-title&gt;Antimicrob Agents &lt;/secondary-title&gt;&lt;/titles&gt;&lt;periodical&gt;&lt;full-title&gt;Antimicrob Agents&lt;/full-title&gt;&lt;/periodical&gt;&lt;pages&gt;972-977&lt;/pages&gt;&lt;volume&gt;44&lt;/volume&gt;&lt;number&gt;4&lt;/number&gt;&lt;dates&gt;&lt;year&gt;2000&lt;/year&gt;&lt;/dates&gt;&lt;urls&gt;&lt;/urls&gt;&lt;/record&gt;&lt;/Cite&gt;&lt;/EndNote&gt;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" w:tooltip="Newton, 2000 #18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[36·2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&lt;EndNote&gt;&lt;Cite&gt;&lt;Author&gt;Tan&lt;/Author&gt;&lt;Year&gt;2009&lt;/Year&gt;&lt;RecNum&gt;98&lt;/RecNum&gt;&lt;DisplayText&gt;[37]&lt;/DisplayText&gt;&lt;record&gt;&lt;rec-number&gt;98&lt;/rec-number&gt;&lt;foreign-keys&gt;&lt;key app="EN" db-id="rd2f0wz9850dvqeddpu5dve9fw5ze09pxfe0"&gt;98&lt;/key&gt;&lt;/foreign-keys&gt;&lt;ref-type name="Journal Article"&gt;17&lt;/ref-type&gt;&lt;contributors&gt;&lt;authors&gt;&lt;author&gt;Tan, Beesan&lt;/author&gt;&lt;author&gt;Naik, Himanshu&lt;/author&gt;&lt;author&gt;Jang, In-Jin&lt;/author&gt;&lt;author&gt;Yu, Kyung-Sang&lt;/author&gt;&lt;author&gt;Kirsch, Lee E.&lt;/author&gt;&lt;author&gt;Shin, Chang-Sik&lt;/author&gt;&lt;author&gt;Craft, J.&lt;/author&gt;&lt;author&gt;Fleckenstein, Lawrence&lt;/author&gt;&lt;/authors&gt;&lt;/contributors&gt;&lt;titles&gt;&lt;title&gt;Population pharmacokinetics of artesunate and dihydroartemisinin following single- and multiple-dosing of oral artesunate in healthy subjects&lt;/title&gt;&lt;secondary-title&gt;Malar J&lt;/secondary-title&gt;&lt;/titles&gt;&lt;periodical&gt;&lt;full-title&gt;Malar J&lt;/full-title&gt;&lt;/periodical&gt;&lt;volume&gt;8&lt;/volume&gt;&lt;number&gt;304&lt;/number&gt;&lt;dates&gt;&lt;year&gt;2009&lt;/year&gt;&lt;/dates&gt;&lt;isbn&gt;1475-2875&lt;/isbn&gt;&lt;urls&gt;&lt;pdf-urls&gt;&lt;url&gt;file://localhost/Users/Katherine/Documents/manuscript%20references/Malar%20J%202009%20Tan.pdf&lt;/url&gt;&lt;/pdf-urls&gt;&lt;/urls&gt;&lt;electronic-resource-num&gt;10.1186/1475-2875-8-304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7" w:tooltip="Tan, 2009 #98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37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11·97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&lt;EndNote&gt;&lt;Cite&gt;&lt;Author&gt;Hietala&lt;/Author&gt;&lt;Year&gt;2010&lt;/Year&gt;&lt;RecNum&gt;197&lt;/RecNum&gt;&lt;DisplayText&gt;[2]&lt;/DisplayText&gt;&lt;record&gt;&lt;rec-number&gt;197&lt;/rec-number&gt;&lt;foreign-keys&gt;&lt;key app="EN" db-id="rd2f0wz9850dvqeddpu5dve9fw5ze09pxfe0"&gt;197&lt;/key&gt;&lt;/foreign-keys&gt;&lt;ref-type name="Journal Article"&gt;17&lt;/ref-type&gt;&lt;contributors&gt;&lt;authors&gt;&lt;author&gt;Hietala, S. F.&lt;/author&gt;&lt;author&gt;Martensson, A.&lt;/author&gt;&lt;author&gt;Ngasala, B.&lt;/author&gt;&lt;author&gt;Dahlstrom, S.&lt;/author&gt;&lt;author&gt;Lindegardh, N.&lt;/author&gt;&lt;author&gt;Annerberg, A.&lt;/author&gt;&lt;author&gt;Premji, Z.&lt;/author&gt;&lt;author&gt;Färnert, A.&lt;/author&gt;&lt;author&gt;Gil, P.&lt;/author&gt;&lt;author&gt;Bjorkman, A.&lt;/author&gt;&lt;author&gt;Ashton, M.&lt;/author&gt;&lt;/authors&gt;&lt;/contributors&gt;&lt;titles&gt;&lt;title&gt;Population Pharmacokinetics and Pharmacodynamics of Artemether and Lumefantrine during Combination Treatment in Children with Uncomplicated Falciparum Malaria in Tanzania&lt;/title&gt;&lt;secondary-title&gt;Antimicrob Agents Chemother&lt;/secondary-title&gt;&lt;/titles&gt;&lt;periodical&gt;&lt;full-title&gt;Antimicrob Agents Chemother&lt;/full-title&gt;&lt;/periodical&gt;&lt;pages&gt;4780-4788&lt;/pages&gt;&lt;volume&gt;54&lt;/volume&gt;&lt;number&gt;11&lt;/number&gt;&lt;dates&gt;&lt;year&gt;2010&lt;/year&gt;&lt;/dates&gt;&lt;isbn&gt;0066-4804&amp;#xD;1098-6596&lt;/isbn&gt;&lt;urls&gt;&lt;/urls&gt;&lt;electronic-resource-num&gt;10.1128/aac.00252-10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" w:tooltip="Hietala, 2010 #19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[65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&lt;EndNote&gt;&lt;Cite&gt;&lt;Author&gt;vanAgtmael&lt;/Author&gt;&lt;Year&gt;1999&lt;/Year&gt;&lt;RecNum&gt;206&lt;/RecNum&gt;&lt;DisplayText&gt;[5,34]&lt;/DisplayText&gt;&lt;record&gt;&lt;rec-number&gt;206&lt;/rec-number&gt;&lt;foreign-keys&gt;&lt;key app="EN" db-id="rd2f0wz9850dvqeddpu5dve9fw5ze09pxfe0"&gt;206&lt;/key&gt;&lt;/foreign-keys&gt;&lt;ref-type name="Journal Article"&gt;17&lt;/ref-type&gt;&lt;contributors&gt;&lt;authors&gt;&lt;author&gt;M A vanAgtmael&lt;/author&gt;&lt;author&gt;S Cheng-Qi&lt;/author&gt;&lt;author&gt;J X Qing&lt;/author&gt;&lt;author&gt;R Mull&lt;/author&gt;&lt;author&gt;C J van Boxtel&lt;/author&gt;&lt;/authors&gt;&lt;/contributors&gt;&lt;titles&gt;&lt;title&gt;Multiple dose pharmacokinetics of artemether in Chinese patients with uncomplicated falciparum malaria&lt;/title&gt;&lt;secondary-title&gt;Int J Antimicrob Agents&lt;/secondary-title&gt;&lt;/titles&gt;&lt;periodical&gt;&lt;full-title&gt;Int J Antimicrob Agents&lt;/full-title&gt;&lt;/periodical&gt;&lt;pages&gt;151-158&lt;/pages&gt;&lt;volume&gt;12&lt;/volume&gt;&lt;number&gt;2&lt;/number&gt;&lt;dates&gt;&lt;year&gt;1999&lt;/year&gt;&lt;/dates&gt;&lt;urls&gt;&lt;/urls&gt;&lt;/record&gt;&lt;/Cite&gt;&lt;Cite&gt;&lt;Author&gt;Ali&lt;/Author&gt;&lt;Year&gt;2010&lt;/Year&gt;&lt;RecNum&gt;205&lt;/RecNum&gt;&lt;record&gt;&lt;rec-number&gt;205&lt;/rec-number&gt;&lt;foreign-keys&gt;&lt;key app="EN" db-id="rd2f0wz9850dvqeddpu5dve9fw5ze09pxfe0"&gt;205&lt;/key&gt;&lt;/foreign-keys&gt;&lt;ref-type name="Journal Article"&gt;17&lt;/ref-type&gt;&lt;contributors&gt;&lt;authors&gt;&lt;author&gt;Ali, Shabana&lt;/author&gt;&lt;author&gt;Najmi, Muzammil H.&lt;/author&gt;&lt;author&gt;Tarning, Joel&lt;/author&gt;&lt;author&gt;Lindegardh, Niklas&lt;/author&gt;&lt;/authors&gt;&lt;/contributors&gt;&lt;titles&gt;&lt;title&gt;Pharmacokinetics of artemether and dihydroartemisinin in healthy Pakistani male volunteers treated with artemether-lumefantrine&lt;/title&gt;&lt;secondary-title&gt;Malar J&lt;/secondary-title&gt;&lt;/titles&gt;&lt;periodical&gt;&lt;full-title&gt;Malar J&lt;/full-title&gt;&lt;/periodical&gt;&lt;pages&gt;275&lt;/pages&gt;&lt;volume&gt;9&lt;/volume&gt;&lt;number&gt;1&lt;/number&gt;&lt;dates&gt;&lt;year&gt;2010&lt;/year&gt;&lt;/dates&gt;&lt;isbn&gt;1475-2875&lt;/isbn&gt;&lt;urls&gt;&lt;/urls&gt;&lt;electronic-resource-num&gt;10.1186/1475-2875-9-275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5" w:tooltip="vanAgtmael, 1999 #206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4" w:tooltip="Ali, 2010 #205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34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E30" w:rsidRPr="00076845" w:rsidTr="00987E30">
        <w:trPr>
          <w:trHeight w:val="56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076845">
              <w:rPr>
                <w:rFonts w:ascii="Times New Roman" w:hAnsi="Times New Roman"/>
                <w:sz w:val="22"/>
              </w:rPr>
              <w:t>k</w:t>
            </w:r>
            <w:proofErr w:type="gramEnd"/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(/day)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25·4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&lt;EndNote&gt;&lt;Cite&gt;&lt;Author&gt;Newton&lt;/Author&gt;&lt;Year&gt;2000&lt;/Year&gt;&lt;RecNum&gt;187&lt;/RecNum&gt;&lt;DisplayText&gt;[3]&lt;/DisplayText&gt;&lt;record&gt;&lt;rec-number&gt;187&lt;/rec-number&gt;&lt;foreign-keys&gt;&lt;key app="EN" db-id="rd2f0wz9850dvqeddpu5dve9fw5ze09pxfe0"&gt;187&lt;/key&gt;&lt;/foreign-keys&gt;&lt;ref-type name="Journal Article"&gt;17&lt;/ref-type&gt;&lt;contributors&gt;&lt;authors&gt;&lt;author&gt;Newton, P&lt;/author&gt;&lt;author&gt;Suputtamongkol, Y&lt;/author&gt;&lt;author&gt;Teja-Isavadharm, P&lt;/author&gt;&lt;author&gt;Pukrittayakamee, S&lt;/author&gt;&lt;author&gt;Navaratnam, V&lt;/author&gt;&lt;author&gt;Bates, I&lt;/author&gt;&lt;author&gt;White, N&lt;/author&gt;&lt;/authors&gt;&lt;/contributors&gt;&lt;titles&gt;&lt;title&gt;Antimalarial bioavailability and disposition of artesunate in acute falciparum malaria&lt;/title&gt;&lt;secondary-title&gt;Antimicrob Agents &lt;/secondary-title&gt;&lt;/titles&gt;&lt;periodical&gt;&lt;full-title&gt;Antimicrob Agents&lt;/full-title&gt;&lt;/periodical&gt;&lt;pages&gt;972-977&lt;/pages&gt;&lt;volume&gt;44&lt;/volume&gt;&lt;number&gt;4&lt;/number&gt;&lt;dates&gt;&lt;year&gt;2000&lt;/year&gt;&lt;/dates&gt;&lt;urls&gt;&lt;/urls&gt;&lt;/record&gt;&lt;/Cite&gt;&lt;/EndNote&gt;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3" w:tooltip="Newton, 2000 #18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[23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PEVuZE5vdGU+PENpdGU+PEF1dGhvcj5DaGluaDwvQXV0aG9yPjxZZWFyPjIwMDk8L1llYXI+PFJl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PEVuZE5vdGU+PENpdGU+PEF1dGhvcj5DaGluaDwvQXV0aG9yPjxZZWFyPjIwMDk8L1llYXI+PFJl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EN.CITE.DATA  </w:instrText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7" w:tooltip="Tan, 2009 #98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37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8" w:tooltip="Chinh, 2009 #141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38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9" w:tooltip="Djimdé, 2009 #202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39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40" w:tooltip="Nguyen, 2009 #74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</w:rPr>
              <w:t>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0·053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&lt;EndNote&gt;&lt;Cite&gt;&lt;Author&gt;Ward&lt;/Author&gt;&lt;Year&gt;2007&lt;/Year&gt;&lt;RecNum&gt;146&lt;/RecNum&gt;&lt;DisplayText&gt;[41]&lt;/DisplayText&gt;&lt;record&gt;&lt;rec-number&gt;146&lt;/rec-number&gt;&lt;foreign-keys&gt;&lt;key app="EN" db-id="rd2f0wz9850dvqeddpu5dve9fw5ze09pxfe0"&gt;146&lt;/key&gt;&lt;/foreign-keys&gt;&lt;ref-type name="Journal Article"&gt;17&lt;/ref-type&gt;&lt;contributors&gt;&lt;authors&gt;&lt;author&gt;S Ward&lt;/author&gt;&lt;author&gt;E Sevene&lt;/author&gt;&lt;author&gt;I Hastings&lt;/author&gt;&lt;author&gt;F Nosten&lt;/author&gt;&lt;/authors&gt;&lt;/contributors&gt;&lt;titles&gt;&lt;title&gt;Antimalarial drugs and pregnancy: safety, pharmacokinetics, and pharmacovigilance&lt;/title&gt;&lt;secondary-title&gt;Lancet Infect Dis&lt;/secondary-title&gt;&lt;/titles&gt;&lt;periodical&gt;&lt;full-title&gt;Lancet Infect Dis&lt;/full-title&gt;&lt;/periodical&gt;&lt;pages&gt;136-144&lt;/pages&gt;&lt;volume&gt;7&lt;/volume&gt;&lt;dates&gt;&lt;year&gt;2007&lt;/year&gt;&lt;/dates&gt;&lt;urls&gt;&lt;/urls&gt;&lt;electronic-resource-num&gt;10.1016/S1473-3099(07)70025-7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1" w:tooltip="Ward, 2007 #146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41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[63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&lt;EndNote&gt;&lt;Cite&gt;&lt;Author&gt;Karbwang&lt;/Author&gt;&lt;Year&gt;1994&lt;/Year&gt;&lt;RecNum&gt;201&lt;/RecNum&gt;&lt;DisplayText&gt;[33]&lt;/DisplayText&gt;&lt;record&gt;&lt;rec-number&gt;201&lt;/rec-number&gt;&lt;foreign-keys&gt;&lt;key app="EN" db-id="rd2f0wz9850dvqeddpu5dve9fw5ze09pxfe0"&gt;201&lt;/key&gt;&lt;/foreign-keys&gt;&lt;ref-type name="Journal Article"&gt;17&lt;/ref-type&gt;&lt;contributors&gt;&lt;authors&gt;&lt;author&gt;J Karbwang&lt;/author&gt;&lt;author&gt;K Na Bangchang&lt;/author&gt;&lt;author&gt;A Thanavibul&lt;/author&gt;&lt;author&gt;D J Back&lt;/author&gt;&lt;author&gt;D Bunnag&lt;/author&gt;&lt;author&gt;T Harinasuta&lt;/author&gt;&lt;/authors&gt;&lt;/contributors&gt;&lt;titles&gt;&lt;title&gt;Pharmacokinetics of mefloquine alone or in combination with artesunate&lt;/title&gt;&lt;secondary-title&gt;Bulletin of the World Health Organization&lt;/secondary-title&gt;&lt;/titles&gt;&lt;periodical&gt;&lt;full-title&gt;Bulletin of the World Health Organization&lt;/full-title&gt;&lt;/periodical&gt;&lt;pages&gt;83-87&lt;/pages&gt;&lt;volume&gt;72&lt;/volume&gt;&lt;number&gt;1&lt;/number&gt;&lt;dates&gt;&lt;year&gt;1994&lt;/year&gt;&lt;/dates&gt;&lt;urls&gt;&lt;/urls&gt;&lt;/record&gt;&lt;/Cite&gt;&lt;/EndNote&gt;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3" w:tooltip="Karbwang, 1994 #201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44·15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&lt;EndNote&gt;&lt;Cite&gt;&lt;Author&gt;Hietala&lt;/Author&gt;&lt;Year&gt;2010&lt;/Year&gt;&lt;RecNum&gt;197&lt;/RecNum&gt;&lt;DisplayText&gt;[2]&lt;/DisplayText&gt;&lt;record&gt;&lt;rec-number&gt;197&lt;/rec-number&gt;&lt;foreign-keys&gt;&lt;key app="EN" db-id="rd2f0wz9850dvqeddpu5dve9fw5ze09pxfe0"&gt;197&lt;/key&gt;&lt;/foreign-keys&gt;&lt;ref-type name="Journal Article"&gt;17&lt;/ref-type&gt;&lt;contributors&gt;&lt;authors&gt;&lt;author&gt;Hietala, S. F.&lt;/author&gt;&lt;author&gt;Martensson, A.&lt;/author&gt;&lt;author&gt;Ngasala, B.&lt;/author&gt;&lt;author&gt;Dahlstrom, S.&lt;/author&gt;&lt;author&gt;Lindegardh, N.&lt;/author&gt;&lt;author&gt;Annerberg, A.&lt;/author&gt;&lt;author&gt;Premji, Z.&lt;/author&gt;&lt;author&gt;Färnert, A.&lt;/author&gt;&lt;author&gt;Gil, P.&lt;/author&gt;&lt;author&gt;Bjorkman, A.&lt;/author&gt;&lt;author&gt;Ashton, M.&lt;/author&gt;&lt;/authors&gt;&lt;/contributors&gt;&lt;titles&gt;&lt;title&gt;Population Pharmacokinetics and Pharmacodynamics of Artemether and Lumefantrine during Combination Treatment in Children with Uncomplicated Falciparum Malaria in Tanzania&lt;/title&gt;&lt;secondary-title&gt;Antimicrob Agents Chemother&lt;/secondary-title&gt;&lt;/titles&gt;&lt;periodical&gt;&lt;full-title&gt;Antimicrob Agents Chemother&lt;/full-title&gt;&lt;/periodical&gt;&lt;pages&gt;4780-4788&lt;/pages&gt;&lt;volume&gt;54&lt;/volume&gt;&lt;number&gt;11&lt;/number&gt;&lt;dates&gt;&lt;year&gt;2010&lt;/year&gt;&lt;/dates&gt;&lt;isbn&gt;0066-4804&amp;#xD;1098-6596&lt;/isbn&gt;&lt;urls&gt;&lt;/urls&gt;&lt;electronic-resource-num&gt;10.1128/aac.00252-10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2" w:tooltip="Hietala, 2010 #19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[23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PEVuZE5vdGU+PENpdGU+PEF1dGhvcj5DaGluaDwvQXV0aG9yPjxZZWFyPjIwMDk8L1llYXI+PFJl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PEVuZE5vdGU+PENpdGU+PEF1dGhvcj5DaGluaDwvQXV0aG9yPjxZZWFyPjIwMDk8L1llYXI+PFJl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EN.CITE.DATA  </w:instrText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7" w:tooltip="Tan, 2009 #98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37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8" w:tooltip="Chinh, 2009 #141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38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39" w:tooltip="Djimdé, 2009 #202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39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40" w:tooltip="Nguyen, 2009 #74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0·16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PEVuZE5vdGU+PENpdGU+PEF1dGhvcj5HaWFvPC9BdXRob3I+PFllYXI+MjAwMTwvWWVhcj48UmVj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PEVuZE5vdGU+PENpdGU+PEF1dGhvcj5HaWFvPC9BdXRob3I+PFllYXI+MjAwMTwvWWVhcj48UmVj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EN.CITE.DATA  </w:instrText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15" w:tooltip="Mcgready, 2006 #148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15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41" w:tooltip="Ward, 2007 #146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41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42" w:tooltip="Giao, 2001 #128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&lt;EndNote&gt;&lt;Cite&gt;&lt;Author&gt;Djimdé&lt;/Author&gt;&lt;Year&gt;2009&lt;/Year&gt;&lt;RecNum&gt;202&lt;/RecNum&gt;&lt;DisplayText&gt;[39]&lt;/DisplayText&gt;&lt;record&gt;&lt;rec-number&gt;202&lt;/rec-number&gt;&lt;foreign-keys&gt;&lt;key app="EN" db-id="rd2f0wz9850dvqeddpu5dve9fw5ze09pxfe0"&gt;202&lt;/key&gt;&lt;/foreign-keys&gt;&lt;ref-type name="Journal Article"&gt;17&lt;/ref-type&gt;&lt;contributors&gt;&lt;authors&gt;&lt;author&gt;Djimdé, Abdoulaye&lt;/author&gt;&lt;author&gt;Lefèvre, Gilbert&lt;/author&gt;&lt;/authors&gt;&lt;/contributors&gt;&lt;titles&gt;&lt;title&gt;Understanding the pharmacokinetics of Coartem®&lt;/title&gt;&lt;secondary-title&gt;Malar J&lt;/secondary-title&gt;&lt;/titles&gt;&lt;periodical&gt;&lt;full-title&gt;Malar J&lt;/full-title&gt;&lt;/periodical&gt;&lt;pages&gt;S4&lt;/pages&gt;&lt;volume&gt;8&lt;/volume&gt;&lt;number&gt;Suppl 1&lt;/number&gt;&lt;dates&gt;&lt;year&gt;2009&lt;/year&gt;&lt;/dates&gt;&lt;isbn&gt;1475-2875&lt;/isbn&gt;&lt;urls&gt;&lt;/urls&gt;&lt;electronic-resource-num&gt;10.1186/1475-2875-8-s1-s4&lt;/electronic-resource-num&gt;&lt;/record&gt;&lt;/Cite&gt;&lt;/EndNote&gt;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9" w:tooltip="Djimdé, 2009 #202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39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987E30" w:rsidRPr="00076845" w:rsidTr="00987E30">
        <w:trPr>
          <w:trHeight w:val="7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IC50</w:t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(</w:t>
            </w:r>
            <w:proofErr w:type="gramStart"/>
            <w:r w:rsidRPr="00076845">
              <w:rPr>
                <w:rFonts w:ascii="Times New Roman" w:hAnsi="Times New Roman"/>
                <w:sz w:val="22"/>
              </w:rPr>
              <w:t>mg</w:t>
            </w:r>
            <w:proofErr w:type="gramEnd"/>
            <w:r w:rsidRPr="00076845">
              <w:rPr>
                <w:rFonts w:ascii="Times New Roman" w:hAnsi="Times New Roman"/>
                <w:sz w:val="22"/>
              </w:rPr>
              <w:t>/l)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0·0016</w:t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(</w:t>
            </w:r>
            <w:hyperlink w:anchor="_ENREF_2" w:tooltip="Brockman, 2000 #13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2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18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18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)</w:t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[86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0·009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[117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0·027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&lt;EndNote&gt;&lt;Cite&gt;&lt;Author&gt;Brockman&lt;/Author&gt;&lt;Year&gt;2000&lt;/Year&gt;&lt;RecNum&gt;139&lt;/RecNum&gt;&lt;DisplayText&gt;[43]&lt;/DisplayText&gt;&lt;record&gt;&lt;rec-number&gt;139&lt;/rec-number&gt;&lt;foreign-keys&gt;&lt;key app="EN" db-id="rd2f0wz9850dvqeddpu5dve9fw5ze09pxfe0"&gt;139&lt;/key&gt;&lt;/foreign-keys&gt;&lt;ref-type name="Journal Article"&gt;17&lt;/ref-type&gt;&lt;contributors&gt;&lt;authors&gt;&lt;author&gt;Brockman, A&lt;/author&gt;&lt;author&gt;Price, R N&lt;/author&gt;&lt;author&gt;Van Vugt, M&lt;/author&gt;&lt;author&gt;Heppner, D G&lt;/author&gt;&lt;author&gt;Walsh, D&lt;/author&gt;&lt;author&gt;Sookto, P&lt;/author&gt;&lt;author&gt;Wimonwattrawatee, T&lt;/author&gt;&lt;author&gt;Looareesuwan, S&lt;/author&gt;&lt;author&gt;White, N J&lt;/author&gt;&lt;author&gt;Nosten, F&lt;/author&gt;&lt;/authors&gt;&lt;/contributors&gt;&lt;titles&gt;&lt;title&gt;&lt;style face="italic" font="default" size="100%"&gt;Plasmodium falciparum&lt;/style&gt;&lt;style face="normal" font="default" size="100%"&gt; antimalarial drug susceptibility on the north-western border of Thailand during five years of extensive use of artesunate-mefloquine&lt;/style&gt;&lt;/title&gt;&lt;secondary-title&gt;Trans R Soc Trop Med Hyg&lt;/secondary-title&gt;&lt;/titles&gt;&lt;periodical&gt;&lt;full-title&gt;Trans R Soc Trop Med Hyg&lt;/full-title&gt;&lt;/periodical&gt;&lt;pages&gt;537-544&lt;/pages&gt;&lt;volume&gt;94&lt;/volume&gt;&lt;number&gt;5&lt;/number&gt;&lt;dates&gt;&lt;year&gt;2000&lt;/year&gt;&lt;/dates&gt;&lt;urls&gt;&lt;/urls&gt;&lt;/record&gt;&lt;/Cite&gt;&lt;/EndNote&gt;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3" w:tooltip="Brockman, 2000 #13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[78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0·0023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t>*</w:t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[79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instrText xml:space="preserve"> ADDIN EN.CITE &lt;EndNote&gt;&lt;Cite&gt;&lt;Author&gt;Pradines&lt;/Author&gt;&lt;Year&gt;1998&lt;/Year&gt;&lt;RecNum&gt;207&lt;/RecNum&gt;&lt;DisplayText&gt;[44]&lt;/DisplayText&gt;&lt;record&gt;&lt;rec-number&gt;207&lt;/rec-number&gt;&lt;foreign-keys&gt;&lt;key app="EN" db-id="rd2f0wz9850dvqeddpu5dve9fw5ze09pxfe0"&gt;207&lt;/key&gt;&lt;/foreign-keys&gt;&lt;ref-type name="Journal Article"&gt;17&lt;/ref-type&gt;&lt;contributors&gt;&lt;authors&gt;&lt;author&gt;B Pradines&lt;/author&gt;&lt;author&gt;C Rogier&lt;/author&gt;&lt;author&gt;T Fusai&lt;/author&gt;&lt;author&gt;A Tall&lt;/author&gt;&lt;author&gt;J F Trape&lt;/author&gt;&lt;author&gt;J C Doury&lt;/author&gt;&lt;/authors&gt;&lt;/contributors&gt;&lt;titles&gt;&lt;title&gt;In vitro activity of artemether against African isolates (Senegal) of Plasmodium falciparum in comparison with standard antimalarial drugs&lt;/title&gt;&lt;secondary-title&gt;Am. J. Trop. Med. Hyg.&lt;/secondary-title&gt;&lt;/titles&gt;&lt;periodical&gt;&lt;full-title&gt;Am. J. Trop. Med. Hyg.&lt;/full-title&gt;&lt;/periodical&gt;&lt;pages&gt;354-357&lt;/pages&gt;&lt;volume&gt;58&lt;/volume&gt;&lt;number&gt;3&lt;/number&gt;&lt;dates&gt;&lt;year&gt;1998&lt;/year&gt;&lt;/dates&gt;&lt;urls&gt;&lt;/urls&gt;&lt;/record&gt;&lt;/Cite&gt;&lt;/EndNote&gt;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[</w:t>
            </w:r>
            <w:hyperlink w:anchor="_ENREF_44" w:tooltip="Pradines, 1998 #207" w:history="1">
              <w:r w:rsidRPr="00076845">
                <w:rPr>
                  <w:rFonts w:ascii="Times New Roman" w:hAnsi="Times New Roman"/>
                  <w:noProof/>
                  <w:sz w:val="22"/>
                  <w:vertAlign w:val="superscript"/>
                </w:rPr>
                <w:t>44</w:t>
              </w:r>
            </w:hyperlink>
            <w:r w:rsidRPr="00076845">
              <w:rPr>
                <w:rFonts w:ascii="Times New Roman" w:hAnsi="Times New Roman"/>
                <w:noProof/>
                <w:sz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</w:rPr>
              <w:t>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0·009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[117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845">
              <w:rPr>
                <w:rFonts w:ascii="Times New Roman" w:hAnsi="Times New Roman"/>
                <w:sz w:val="22"/>
              </w:rPr>
              <w:t>0·032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PEVuZE5vdGU+PENpdGU+PEF1dGhvcj5Ccm9ja21hbjwvQXV0aG9yPjxZZWFyPjIwMDA8L1llYXI+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>
                <w:fldData xml:space="preserve">PEVuZE5vdGU+PENpdGU+PEF1dGhvcj5Ccm9ja21hbjwvQXV0aG9yPjxZZWFyPjIwMDA8L1llYXI+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</w:fldData>
              </w:fldCha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EN.CITE.DATA  </w:instrText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E74621">
              <w:rPr>
                <w:rFonts w:ascii="Times New Roman" w:hAnsi="Times New Roman"/>
                <w:sz w:val="22"/>
                <w:szCs w:val="22"/>
                <w:vertAlign w:val="superscript"/>
              </w:rPr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3" w:tooltip="Brockman, 2000 #13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43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 xml:space="preserve">, 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  <w:szCs w:val="22"/>
              </w:rPr>
              <w:t>[102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&lt;EndNote&gt;&lt;Cite&gt;&lt;Author&gt;Mayxay&lt;/Author&gt;&lt;Year&gt;2007&lt;/Year&gt;&lt;RecNum&gt;147&lt;/RecNum&gt;&lt;DisplayText&gt;[30]&lt;/DisplayText&gt;&lt;record&gt;&lt;rec-number&gt;147&lt;/rec-number&gt;&lt;foreign-keys&gt;&lt;key app="EN" db-id="rd2f0wz9850dvqeddpu5dve9fw5ze09pxfe0"&gt;147&lt;/key&gt;&lt;/foreign-keys&gt;&lt;ref-type name="Journal Article"&gt;17&lt;/ref-type&gt;&lt;contributors&gt;&lt;authors&gt;&lt;author&gt;Mayfong Mayxay&lt;/author&gt;&lt;author&gt;Marion Barends&lt;/author&gt;&lt;author&gt;Alan Brockman&lt;/author&gt;&lt;author&gt;Anchalee Jaidee&lt;/author&gt;&lt;author&gt;Shalini Nair&lt;/author&gt;&lt;author&gt;Dan Sudimack&lt;/author&gt;&lt;author&gt;Tiengkham Pongvongsa&lt;/author&gt;&lt;author&gt;Samlane Phompida&lt;/author&gt;&lt;author&gt;Rattanaxay Phetsouvanh&lt;/author&gt;&lt;author&gt;Tim Anderson&lt;/author&gt;&lt;author&gt;Nicholas J White&lt;/author&gt;&lt;author&gt;Paul N Newton&lt;/author&gt;&lt;/authors&gt;&lt;/contributors&gt;&lt;titles&gt;&lt;title&gt;&lt;style face="italic" font="default" size="100%"&gt;In vitro &lt;/style&gt;&lt;style face="normal" font="default" size="100%"&gt;antimalarial drug susceptibility and &lt;/style&gt;&lt;style face="italic" font="default" size="100%"&gt;pfcrt&lt;/style&gt;&lt;style face="normal" font="default" size="100%"&gt; mutation among fresh &lt;/style&gt;&lt;style face="italic" font="default" size="100%"&gt;Plasmodium falciparum&lt;/style&gt;&lt;style face="normal" font="default" size="100%"&gt; isolates from the Lao PDR (Laos)&lt;/style&gt;&lt;/title&gt;&lt;secondary-title&gt;Am J Trop Med Hyg&lt;/secondary-title&gt;&lt;/titles&gt;&lt;periodical&gt;&lt;full-title&gt;Am J Trop Med Hyg&lt;/full-title&gt;&lt;/periodical&gt;&lt;pages&gt;245-250&lt;/pages&gt;&lt;volume&gt;76&lt;/volume&gt;&lt;number&gt;2&lt;/number&gt;&lt;dates&gt;&lt;year&gt;2007&lt;/year&gt;&lt;/dates&gt;&lt;urls&gt;&lt;/urls&gt;&lt;/record&gt;&lt;/Cite&gt;&lt;/EndNote&gt;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0" w:tooltip="Mayxay, 2007 #147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30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  <w:r w:rsidRPr="00076845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987E30" w:rsidRPr="00076845" w:rsidTr="00987E30">
        <w:trPr>
          <w:trHeight w:val="69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 w:rsidRPr="00076845">
              <w:rPr>
                <w:rFonts w:ascii="Times New Roman" w:hAnsi="Times New Roman"/>
                <w:sz w:val="22"/>
              </w:rPr>
              <w:t>V</w:t>
            </w:r>
            <w:r w:rsidRPr="00076845">
              <w:rPr>
                <w:rFonts w:ascii="Times New Roman" w:hAnsi="Times New Roman"/>
                <w:sz w:val="22"/>
                <w:vertAlign w:val="subscript"/>
              </w:rPr>
              <w:t>max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27·6</w:t>
            </w:r>
            <w:r w:rsidRPr="00076845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076845">
              <w:rPr>
                <w:rFonts w:ascii="Times New Roman" w:hAnsi="Times New Roman"/>
                <w:sz w:val="22"/>
              </w:rPr>
              <w:t>27·6</w:t>
            </w:r>
            <w:r w:rsidRPr="00076845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3·45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&lt;EndNote&gt;&lt;Cite&gt;&lt;Author&gt;White&lt;/Author&gt;&lt;Year&gt;1992&lt;/Year&gt;&lt;RecNum&gt;79&lt;/RecNum&gt;&lt;DisplayText&gt;[31]&lt;/DisplayText&gt;&lt;record&gt;&lt;rec-number&gt;79&lt;/rec-number&gt;&lt;foreign-keys&gt;&lt;key app="EN" db-id="rd2f0wz9850dvqeddpu5dve9fw5ze09pxfe0"&gt;79&lt;/key&gt;&lt;/foreign-keys&gt;&lt;ref-type name="Journal Article"&gt;17&lt;/ref-type&gt;&lt;contributors&gt;&lt;authors&gt;&lt;author&gt;White, N. J.&lt;/author&gt;&lt;/authors&gt;&lt;/contributors&gt;&lt;titles&gt;&lt;title&gt;Antimalarial pharmacokinetics and treatment regimens.&lt;/title&gt;&lt;secondary-title&gt;Br J clin Pharmac&lt;/secondary-title&gt;&lt;/titles&gt;&lt;pages&gt;1-10&lt;/pages&gt;&lt;volume&gt;34&lt;/volume&gt;&lt;dates&gt;&lt;year&gt;1992&lt;/year&gt;&lt;/dates&gt;&lt;urls&gt;&lt;pdf-urls&gt;&lt;url&gt;file://localhost/Users/Katherine/Documents/manuscript%20references/British%20journal%20of%20clinical%20pharmacology%201992%20White.pdf&lt;/url&gt;&lt;/pdf-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1" w:tooltip="White, 1992 #7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31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27·6</w:t>
            </w:r>
            <w:r w:rsidRPr="00076845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076845">
              <w:rPr>
                <w:rFonts w:ascii="Times New Roman" w:hAnsi="Times New Roman"/>
                <w:sz w:val="22"/>
              </w:rPr>
              <w:t>27·6</w:t>
            </w:r>
            <w:r w:rsidRPr="00076845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3·45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&lt;EndNote&gt;&lt;Cite&gt;&lt;Author&gt;White&lt;/Author&gt;&lt;Year&gt;1992&lt;/Year&gt;&lt;RecNum&gt;79&lt;/RecNum&gt;&lt;DisplayText&gt;[31]&lt;/DisplayText&gt;&lt;record&gt;&lt;rec-number&gt;79&lt;/rec-number&gt;&lt;foreign-keys&gt;&lt;key app="EN" db-id="rd2f0wz9850dvqeddpu5dve9fw5ze09pxfe0"&gt;79&lt;/key&gt;&lt;/foreign-keys&gt;&lt;ref-type name="Journal Article"&gt;17&lt;/ref-type&gt;&lt;contributors&gt;&lt;authors&gt;&lt;author&gt;White, N. J.&lt;/author&gt;&lt;/authors&gt;&lt;/contributors&gt;&lt;titles&gt;&lt;title&gt;Antimalarial pharmacokinetics and treatment regimens.&lt;/title&gt;&lt;secondary-title&gt;Br J clin Pharmac&lt;/secondary-title&gt;&lt;/titles&gt;&lt;pages&gt;1-10&lt;/pages&gt;&lt;volume&gt;34&lt;/volume&gt;&lt;dates&gt;&lt;year&gt;1992&lt;/year&gt;&lt;/dates&gt;&lt;urls&gt;&lt;pdf-urls&gt;&lt;url&gt;file://localhost/Users/Katherine/Documents/manuscript%20references/British%20journal%20of%20clinical%20pharmacology%201992%20White.pdf&lt;/url&gt;&lt;/pdf-urls&gt;&lt;/urls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31" w:tooltip="White, 1992 #79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31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87E30" w:rsidRPr="00076845" w:rsidTr="00987E30"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tabs>
                <w:tab w:val="left" w:pos="1134"/>
                <w:tab w:val="left" w:pos="2694"/>
              </w:tabs>
              <w:spacing w:after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076845">
              <w:rPr>
                <w:rFonts w:ascii="Times New Roman" w:hAnsi="Times New Roman"/>
                <w:sz w:val="22"/>
              </w:rPr>
              <w:t>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4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&lt;EndNote&gt;&lt;Cite&gt;&lt;Author&gt;Stepniewska&lt;/Author&gt;&lt;Year&gt;2008&lt;/Year&gt;&lt;RecNum&gt;73&lt;/RecNum&gt;&lt;DisplayText&gt;[45]&lt;/DisplayText&gt;&lt;record&gt;&lt;rec-number&gt;73&lt;/rec-number&gt;&lt;foreign-keys&gt;&lt;key app="EN" db-id="rd2f0wz9850dvqeddpu5dve9fw5ze09pxfe0"&gt;73&lt;/key&gt;&lt;/foreign-keys&gt;&lt;ref-type name="Journal Article"&gt;17&lt;/ref-type&gt;&lt;contributors&gt;&lt;authors&gt;&lt;author&gt;Stepniewska, K.&lt;/author&gt;&lt;author&gt;White, N. J.&lt;/author&gt;&lt;/authors&gt;&lt;/contributors&gt;&lt;titles&gt;&lt;title&gt;Pharmacokinetic determinants of the window of selection for antimalarial drug resistance&lt;/title&gt;&lt;secondary-title&gt;Antimicrob Agents &lt;/secondary-title&gt;&lt;/titles&gt;&lt;periodical&gt;&lt;full-title&gt;Antimicrob Agents&lt;/full-title&gt;&lt;/periodical&gt;&lt;pages&gt;1589-1596&lt;/pages&gt;&lt;volume&gt;52&lt;/volume&gt;&lt;number&gt;5&lt;/number&gt;&lt;dates&gt;&lt;year&gt;2008&lt;/year&gt;&lt;/dates&gt;&lt;isbn&gt;0066-4804&amp;#xD;1098-6596&lt;/isbn&gt;&lt;urls&gt;&lt;pdf-urls&gt;&lt;url&gt;file://localhost/Users/Katherine/Documents/manuscript%20references/Antimicrob%20Agents%20%202008%20Stepniewska.pdf&lt;/url&gt;&lt;/pdf-urls&gt;&lt;/urls&gt;&lt;electronic-resource-num&gt;10.1128/aac.00903-07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4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&lt;EndNote&gt;&lt;Cite&gt;&lt;Author&gt;Stepniewska&lt;/Author&gt;&lt;Year&gt;2008&lt;/Year&gt;&lt;RecNum&gt;73&lt;/RecNum&gt;&lt;DisplayText&gt;[45]&lt;/DisplayText&gt;&lt;record&gt;&lt;rec-number&gt;73&lt;/rec-number&gt;&lt;foreign-keys&gt;&lt;key app="EN" db-id="rd2f0wz9850dvqeddpu5dve9fw5ze09pxfe0"&gt;73&lt;/key&gt;&lt;/foreign-keys&gt;&lt;ref-type name="Journal Article"&gt;17&lt;/ref-type&gt;&lt;contributors&gt;&lt;authors&gt;&lt;author&gt;Stepniewska, K.&lt;/author&gt;&lt;author&gt;White, N. J.&lt;/author&gt;&lt;/authors&gt;&lt;/contributors&gt;&lt;titles&gt;&lt;title&gt;Pharmacokinetic determinants of the window of selection for antimalarial drug resistance&lt;/title&gt;&lt;secondary-title&gt;Antimicrob Agents &lt;/secondary-title&gt;&lt;/titles&gt;&lt;periodical&gt;&lt;full-title&gt;Antimicrob Agents&lt;/full-title&gt;&lt;/periodical&gt;&lt;pages&gt;1589-1596&lt;/pages&gt;&lt;volume&gt;52&lt;/volume&gt;&lt;number&gt;5&lt;/number&gt;&lt;dates&gt;&lt;year&gt;2008&lt;/year&gt;&lt;/dates&gt;&lt;isbn&gt;0066-4804&amp;#xD;1098-6596&lt;/isbn&gt;&lt;urls&gt;&lt;pdf-urls&gt;&lt;url&gt;file://localhost/Users/Katherine/Documents/manuscript%20references/Antimicrob%20Agents%20%202008%20Stepniewska.pdf&lt;/url&gt;&lt;/pdf-urls&gt;&lt;/urls&gt;&lt;electronic-resource-num&gt;10.1128/aac.00903-07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5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&lt;EndNote&gt;&lt;Cite&gt;&lt;Author&gt;Stepniewska&lt;/Author&gt;&lt;Year&gt;2008&lt;/Year&gt;&lt;RecNum&gt;73&lt;/RecNum&gt;&lt;DisplayText&gt;[45]&lt;/DisplayText&gt;&lt;record&gt;&lt;rec-number&gt;73&lt;/rec-number&gt;&lt;foreign-keys&gt;&lt;key app="EN" db-id="rd2f0wz9850dvqeddpu5dve9fw5ze09pxfe0"&gt;73&lt;/key&gt;&lt;/foreign-keys&gt;&lt;ref-type name="Journal Article"&gt;17&lt;/ref-type&gt;&lt;contributors&gt;&lt;authors&gt;&lt;author&gt;Stepniewska, K.&lt;/author&gt;&lt;author&gt;White, N. J.&lt;/author&gt;&lt;/authors&gt;&lt;/contributors&gt;&lt;titles&gt;&lt;title&gt;Pharmacokinetic determinants of the window of selection for antimalarial drug resistance&lt;/title&gt;&lt;secondary-title&gt;Antimicrob Agents &lt;/secondary-title&gt;&lt;/titles&gt;&lt;periodical&gt;&lt;full-title&gt;Antimicrob Agents&lt;/full-title&gt;&lt;/periodical&gt;&lt;pages&gt;1589-1596&lt;/pages&gt;&lt;volume&gt;52&lt;/volume&gt;&lt;number&gt;5&lt;/number&gt;&lt;dates&gt;&lt;year&gt;2008&lt;/year&gt;&lt;/dates&gt;&lt;isbn&gt;0066-4804&amp;#xD;1098-6596&lt;/isbn&gt;&lt;urls&gt;&lt;pdf-urls&gt;&lt;url&gt;file://localhost/Users/Katherine/Documents/manuscript%20references/Antimicrob%20Agents%20%202008%20Stepniewska.pdf&lt;/url&gt;&lt;/pdf-urls&gt;&lt;/urls&gt;&lt;electronic-resource-num&gt;10.1128/aac.00903-07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076845">
              <w:rPr>
                <w:rFonts w:ascii="Times New Roman" w:hAnsi="Times New Roman"/>
                <w:sz w:val="22"/>
              </w:rPr>
              <w:t>4</w:t>
            </w:r>
            <w:r w:rsidRPr="00076845">
              <w:rPr>
                <w:rFonts w:ascii="Times New Roman" w:hAnsi="Times New Roman"/>
                <w:sz w:val="22"/>
                <w:vertAlign w:val="superscript"/>
              </w:rPr>
              <w:t>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4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&lt;EndNote&gt;&lt;Cite&gt;&lt;Author&gt;Stepniewska&lt;/Author&gt;&lt;Year&gt;2008&lt;/Year&gt;&lt;RecNum&gt;73&lt;/RecNum&gt;&lt;DisplayText&gt;[45]&lt;/DisplayText&gt;&lt;record&gt;&lt;rec-number&gt;73&lt;/rec-number&gt;&lt;foreign-keys&gt;&lt;key app="EN" db-id="rd2f0wz9850dvqeddpu5dve9fw5ze09pxfe0"&gt;73&lt;/key&gt;&lt;/foreign-keys&gt;&lt;ref-type name="Journal Article"&gt;17&lt;/ref-type&gt;&lt;contributors&gt;&lt;authors&gt;&lt;author&gt;Stepniewska, K.&lt;/author&gt;&lt;author&gt;White, N. J.&lt;/author&gt;&lt;/authors&gt;&lt;/contributors&gt;&lt;titles&gt;&lt;title&gt;Pharmacokinetic determinants of the window of selection for antimalarial drug resistance&lt;/title&gt;&lt;secondary-title&gt;Antimicrob Agents &lt;/secondary-title&gt;&lt;/titles&gt;&lt;periodical&gt;&lt;full-title&gt;Antimicrob Agents&lt;/full-title&gt;&lt;/periodical&gt;&lt;pages&gt;1589-1596&lt;/pages&gt;&lt;volume&gt;52&lt;/volume&gt;&lt;number&gt;5&lt;/number&gt;&lt;dates&gt;&lt;year&gt;2008&lt;/year&gt;&lt;/dates&gt;&lt;isbn&gt;0066-4804&amp;#xD;1098-6596&lt;/isbn&gt;&lt;urls&gt;&lt;pdf-urls&gt;&lt;url&gt;file://localhost/Users/Katherine/Documents/manuscript%20references/Antimicrob%20Agents%20%202008%20Stepniewska.pdf&lt;/url&gt;&lt;/pdf-urls&gt;&lt;/urls&gt;&lt;electronic-resource-num&gt;10.1128/aac.00903-07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E30" w:rsidRPr="00076845" w:rsidRDefault="00987E30" w:rsidP="00987E30">
            <w:pPr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076845">
              <w:rPr>
                <w:rFonts w:ascii="Times New Roman" w:hAnsi="Times New Roman"/>
                <w:sz w:val="22"/>
              </w:rPr>
              <w:t>4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begin"/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instrText xml:space="preserve"> ADDIN EN.CITE &lt;EndNote&gt;&lt;Cite&gt;&lt;Author&gt;Stepniewska&lt;/Author&gt;&lt;Year&gt;2008&lt;/Year&gt;&lt;RecNum&gt;73&lt;/RecNum&gt;&lt;DisplayText&gt;[45]&lt;/DisplayText&gt;&lt;record&gt;&lt;rec-number&gt;73&lt;/rec-number&gt;&lt;foreign-keys&gt;&lt;key app="EN" db-id="rd2f0wz9850dvqeddpu5dve9fw5ze09pxfe0"&gt;73&lt;/key&gt;&lt;/foreign-keys&gt;&lt;ref-type name="Journal Article"&gt;17&lt;/ref-type&gt;&lt;contributors&gt;&lt;authors&gt;&lt;author&gt;Stepniewska, K.&lt;/author&gt;&lt;author&gt;White, N. J.&lt;/author&gt;&lt;/authors&gt;&lt;/contributors&gt;&lt;titles&gt;&lt;title&gt;Pharmacokinetic determinants of the window of selection for antimalarial drug resistance&lt;/title&gt;&lt;secondary-title&gt;Antimicrob Agents &lt;/secondary-title&gt;&lt;/titles&gt;&lt;periodical&gt;&lt;full-title&gt;Antimicrob Agents&lt;/full-title&gt;&lt;/periodical&gt;&lt;pages&gt;1589-1596&lt;/pages&gt;&lt;volume&gt;52&lt;/volume&gt;&lt;number&gt;5&lt;/number&gt;&lt;dates&gt;&lt;year&gt;2008&lt;/year&gt;&lt;/dates&gt;&lt;isbn&gt;0066-4804&amp;#xD;1098-6596&lt;/isbn&gt;&lt;urls&gt;&lt;pdf-urls&gt;&lt;url&gt;file://localhost/Users/Katherine/Documents/manuscript%20references/Antimicrob%20Agents%20%202008%20Stepniewska.pdf&lt;/url&gt;&lt;/pdf-urls&gt;&lt;/urls&gt;&lt;electronic-resource-num&gt;10.1128/aac.00903-07&lt;/electronic-resource-num&gt;&lt;/record&gt;&lt;/Cite&gt;&lt;/EndNote&gt;</w:instrTex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separate"/>
            </w:r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[</w:t>
            </w:r>
            <w:hyperlink w:anchor="_ENREF_45" w:tooltip="Stepniewska, 2008 #73" w:history="1">
              <w:r w:rsidRPr="00076845">
                <w:rPr>
                  <w:rFonts w:ascii="Times New Roman" w:hAnsi="Times New Roman"/>
                  <w:noProof/>
                  <w:sz w:val="22"/>
                  <w:szCs w:val="22"/>
                  <w:vertAlign w:val="superscript"/>
                </w:rPr>
                <w:t>45</w:t>
              </w:r>
            </w:hyperlink>
            <w:r w:rsidRPr="00076845">
              <w:rPr>
                <w:rFonts w:ascii="Times New Roman" w:hAnsi="Times New Roman"/>
                <w:noProof/>
                <w:sz w:val="22"/>
                <w:szCs w:val="22"/>
                <w:vertAlign w:val="superscript"/>
              </w:rPr>
              <w:t>]</w:t>
            </w:r>
            <w:r w:rsidRPr="00076845">
              <w:rPr>
                <w:rFonts w:ascii="Times New Roman" w:hAnsi="Times New Roman"/>
                <w:sz w:val="22"/>
                <w:szCs w:val="22"/>
                <w:vertAlign w:val="superscript"/>
              </w:rPr>
              <w:fldChar w:fldCharType="end"/>
            </w:r>
          </w:p>
        </w:tc>
      </w:tr>
    </w:tbl>
    <w:p w:rsidR="00987E30" w:rsidRDefault="00987E30" w:rsidP="0061630E">
      <w:pPr>
        <w:spacing w:after="0" w:line="480" w:lineRule="auto"/>
        <w:rPr>
          <w:rFonts w:ascii="Times New Roman" w:hAnsi="Times New Roman"/>
          <w:sz w:val="20"/>
        </w:rPr>
      </w:pPr>
    </w:p>
    <w:p w:rsidR="00987E30" w:rsidRPr="00987E30" w:rsidRDefault="0061630E" w:rsidP="0061630E">
      <w:pPr>
        <w:spacing w:after="0" w:line="480" w:lineRule="auto"/>
        <w:rPr>
          <w:rFonts w:ascii="Times New Roman" w:hAnsi="Times New Roman"/>
          <w:sz w:val="20"/>
        </w:rPr>
      </w:pPr>
      <w:proofErr w:type="spellStart"/>
      <w:r w:rsidRPr="00987E30">
        <w:rPr>
          <w:rFonts w:ascii="Times New Roman" w:hAnsi="Times New Roman"/>
          <w:sz w:val="20"/>
        </w:rPr>
        <w:t>Vd</w:t>
      </w:r>
      <w:proofErr w:type="spellEnd"/>
      <w:r w:rsidRPr="00987E30">
        <w:rPr>
          <w:rFonts w:ascii="Times New Roman" w:hAnsi="Times New Roman"/>
          <w:sz w:val="20"/>
        </w:rPr>
        <w:t>: Volume of distribution; x: Absorption rate constant; z: Conversion rate; k: Elimination rate constant; IC50: Concentration producing half the desired effect; V</w:t>
      </w:r>
      <w:r w:rsidR="004A3F18" w:rsidRPr="00987E30">
        <w:rPr>
          <w:rFonts w:ascii="Times New Roman" w:hAnsi="Times New Roman"/>
          <w:sz w:val="20"/>
          <w:vertAlign w:val="subscript"/>
        </w:rPr>
        <w:t>max</w:t>
      </w:r>
      <w:r w:rsidRPr="00987E30">
        <w:rPr>
          <w:rFonts w:ascii="Times New Roman" w:hAnsi="Times New Roman"/>
          <w:sz w:val="20"/>
        </w:rPr>
        <w:t>: First order rate constant of parasite killing</w:t>
      </w:r>
      <w:r w:rsidR="00C12509" w:rsidRPr="00987E30">
        <w:rPr>
          <w:rFonts w:ascii="Times New Roman" w:hAnsi="Times New Roman"/>
          <w:sz w:val="20"/>
        </w:rPr>
        <w:t xml:space="preserve"> per day</w:t>
      </w:r>
      <w:r w:rsidRPr="00987E30">
        <w:rPr>
          <w:rFonts w:ascii="Times New Roman" w:hAnsi="Times New Roman"/>
          <w:sz w:val="20"/>
        </w:rPr>
        <w:t>; n: slope factor.</w:t>
      </w:r>
    </w:p>
    <w:p w:rsidR="003606FD" w:rsidRPr="00076845" w:rsidRDefault="003606FD" w:rsidP="0061630E">
      <w:pPr>
        <w:spacing w:after="0" w:line="480" w:lineRule="auto"/>
        <w:rPr>
          <w:rFonts w:ascii="Times New Roman" w:hAnsi="Times New Roman"/>
        </w:rPr>
      </w:pPr>
    </w:p>
    <w:p w:rsidR="003606FD" w:rsidRPr="00987E30" w:rsidRDefault="002433D4" w:rsidP="0061630E">
      <w:pPr>
        <w:spacing w:after="0" w:line="480" w:lineRule="auto"/>
        <w:rPr>
          <w:rFonts w:ascii="Times New Roman" w:hAnsi="Times New Roman"/>
          <w:sz w:val="20"/>
        </w:rPr>
      </w:pPr>
      <w:r w:rsidRPr="00987E30">
        <w:rPr>
          <w:rFonts w:ascii="Times New Roman" w:hAnsi="Times New Roman"/>
          <w:sz w:val="20"/>
          <w:vertAlign w:val="superscript"/>
        </w:rPr>
        <w:t>*</w:t>
      </w:r>
      <w:r w:rsidR="003606FD" w:rsidRPr="00987E30">
        <w:rPr>
          <w:rFonts w:ascii="Times New Roman" w:hAnsi="Times New Roman"/>
          <w:sz w:val="20"/>
        </w:rPr>
        <w:t xml:space="preserve"> Unpublished data from Liverpool School of Tropical Medicine</w:t>
      </w:r>
    </w:p>
    <w:p w:rsidR="00AE7B3A" w:rsidRPr="00987E30" w:rsidRDefault="002433D4" w:rsidP="008E5A63">
      <w:pPr>
        <w:spacing w:after="0" w:line="480" w:lineRule="auto"/>
        <w:rPr>
          <w:rFonts w:ascii="Times New Roman" w:hAnsi="Times New Roman"/>
          <w:sz w:val="20"/>
          <w:lang w:val="en-US"/>
        </w:rPr>
      </w:pPr>
      <w:r w:rsidRPr="00987E30">
        <w:rPr>
          <w:rFonts w:ascii="Times New Roman" w:hAnsi="Times New Roman"/>
          <w:sz w:val="20"/>
          <w:vertAlign w:val="superscript"/>
        </w:rPr>
        <w:t>‡</w:t>
      </w:r>
      <w:r w:rsidRPr="00987E30">
        <w:rPr>
          <w:rFonts w:ascii="Times New Roman" w:hAnsi="Times New Roman"/>
          <w:sz w:val="20"/>
        </w:rPr>
        <w:t xml:space="preserve">Assumed to be like artesunate </w:t>
      </w:r>
      <w:r w:rsidR="003606FD" w:rsidRPr="00987E30">
        <w:rPr>
          <w:rFonts w:ascii="Times New Roman" w:hAnsi="Times New Roman"/>
          <w:sz w:val="20"/>
          <w:lang w:val="en-US"/>
        </w:rPr>
        <w:t xml:space="preserve"> </w:t>
      </w:r>
    </w:p>
    <w:p w:rsidR="003606FD" w:rsidRPr="00987E30" w:rsidRDefault="00AE7B3A" w:rsidP="008E5A63">
      <w:pPr>
        <w:spacing w:after="0" w:line="480" w:lineRule="auto"/>
        <w:rPr>
          <w:rFonts w:ascii="Times New Roman" w:hAnsi="Times New Roman"/>
          <w:sz w:val="20"/>
          <w:lang w:val="en-US"/>
        </w:rPr>
      </w:pPr>
      <w:r w:rsidRPr="00987E30">
        <w:rPr>
          <w:rFonts w:ascii="Times New Roman" w:hAnsi="Times New Roman"/>
          <w:sz w:val="20"/>
          <w:vertAlign w:val="superscript"/>
        </w:rPr>
        <w:t>†</w:t>
      </w:r>
      <w:r w:rsidRPr="00987E30">
        <w:rPr>
          <w:rFonts w:ascii="Times New Roman" w:hAnsi="Times New Roman"/>
          <w:sz w:val="20"/>
        </w:rPr>
        <w:t xml:space="preserve"> </w:t>
      </w:r>
      <w:proofErr w:type="gramStart"/>
      <w:r w:rsidRPr="00987E30">
        <w:rPr>
          <w:rFonts w:ascii="Times New Roman" w:hAnsi="Times New Roman"/>
          <w:sz w:val="20"/>
        </w:rPr>
        <w:t>As</w:t>
      </w:r>
      <w:proofErr w:type="gramEnd"/>
      <w:r w:rsidRPr="00987E30">
        <w:rPr>
          <w:rFonts w:ascii="Times New Roman" w:hAnsi="Times New Roman"/>
          <w:sz w:val="20"/>
        </w:rPr>
        <w:t xml:space="preserve"> described in the Methods of the main manuscript</w:t>
      </w:r>
    </w:p>
    <w:p w:rsidR="00D81C7E" w:rsidRPr="00987E30" w:rsidRDefault="00D81C7E" w:rsidP="00987E30">
      <w:pPr>
        <w:tabs>
          <w:tab w:val="left" w:pos="7797"/>
        </w:tabs>
        <w:spacing w:beforeAutospacing="1" w:after="0" w:afterAutospacing="1" w:line="480" w:lineRule="auto"/>
        <w:contextualSpacing/>
        <w:rPr>
          <w:rFonts w:ascii="Times New Roman" w:hAnsi="Times New Roman"/>
          <w:sz w:val="20"/>
        </w:rPr>
      </w:pPr>
    </w:p>
    <w:sectPr w:rsidR="00D81C7E" w:rsidRPr="00987E30" w:rsidSect="00987E30"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5D" w:rsidRDefault="00FA165D" w:rsidP="00685FC4">
      <w:pPr>
        <w:spacing w:after="0"/>
      </w:pPr>
      <w:r>
        <w:separator/>
      </w:r>
    </w:p>
  </w:endnote>
  <w:endnote w:type="continuationSeparator" w:id="0">
    <w:p w:rsidR="00FA165D" w:rsidRDefault="00FA165D" w:rsidP="00685F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D" w:rsidRDefault="00E74621" w:rsidP="004B6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6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D" w:rsidRDefault="00FA165D" w:rsidP="004F5A3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65D" w:rsidRDefault="00E74621" w:rsidP="003E6C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16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E30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65D" w:rsidRDefault="00FA165D" w:rsidP="004B63A2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FA165D" w:rsidRDefault="00FA165D" w:rsidP="004F5A34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5D" w:rsidRDefault="00FA165D" w:rsidP="00685FC4">
      <w:pPr>
        <w:spacing w:after="0"/>
      </w:pPr>
      <w:r>
        <w:separator/>
      </w:r>
    </w:p>
  </w:footnote>
  <w:footnote w:type="continuationSeparator" w:id="0">
    <w:p w:rsidR="00FA165D" w:rsidRDefault="00FA165D" w:rsidP="00685FC4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B83"/>
    <w:multiLevelType w:val="hybridMultilevel"/>
    <w:tmpl w:val="15EAF420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F2171"/>
    <w:multiLevelType w:val="hybridMultilevel"/>
    <w:tmpl w:val="6E7AE0C8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57E3"/>
    <w:multiLevelType w:val="hybridMultilevel"/>
    <w:tmpl w:val="ED14B63C"/>
    <w:lvl w:ilvl="0" w:tplc="33B04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B38"/>
    <w:multiLevelType w:val="hybridMultilevel"/>
    <w:tmpl w:val="3B9C3B1C"/>
    <w:lvl w:ilvl="0" w:tplc="33B043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d2f0wz9850dvqeddpu5dve9fw5ze09pxfe0&quot;&gt;My EndNote Library&lt;record-ids&gt;&lt;item&gt;68&lt;/item&gt;&lt;item&gt;69&lt;/item&gt;&lt;item&gt;70&lt;/item&gt;&lt;item&gt;73&lt;/item&gt;&lt;item&gt;74&lt;/item&gt;&lt;item&gt;79&lt;/item&gt;&lt;item&gt;81&lt;/item&gt;&lt;item&gt;98&lt;/item&gt;&lt;item&gt;101&lt;/item&gt;&lt;item&gt;105&lt;/item&gt;&lt;item&gt;108&lt;/item&gt;&lt;item&gt;121&lt;/item&gt;&lt;item&gt;128&lt;/item&gt;&lt;item&gt;139&lt;/item&gt;&lt;item&gt;141&lt;/item&gt;&lt;item&gt;145&lt;/item&gt;&lt;item&gt;146&lt;/item&gt;&lt;item&gt;147&lt;/item&gt;&lt;item&gt;148&lt;/item&gt;&lt;item&gt;149&lt;/item&gt;&lt;item&gt;153&lt;/item&gt;&lt;item&gt;163&lt;/item&gt;&lt;item&gt;164&lt;/item&gt;&lt;item&gt;165&lt;/item&gt;&lt;item&gt;187&lt;/item&gt;&lt;item&gt;188&lt;/item&gt;&lt;item&gt;197&lt;/item&gt;&lt;item&gt;201&lt;/item&gt;&lt;item&gt;202&lt;/item&gt;&lt;item&gt;204&lt;/item&gt;&lt;item&gt;205&lt;/item&gt;&lt;item&gt;206&lt;/item&gt;&lt;item&gt;207&lt;/item&gt;&lt;item&gt;243&lt;/item&gt;&lt;item&gt;255&lt;/item&gt;&lt;item&gt;258&lt;/item&gt;&lt;item&gt;259&lt;/item&gt;&lt;item&gt;260&lt;/item&gt;&lt;item&gt;261&lt;/item&gt;&lt;item&gt;262&lt;/item&gt;&lt;item&gt;263&lt;/item&gt;&lt;item&gt;268&lt;/item&gt;&lt;item&gt;270&lt;/item&gt;&lt;item&gt;607&lt;/item&gt;&lt;/record-ids&gt;&lt;/item&gt;&lt;/Libraries&gt;"/>
  </w:docVars>
  <w:rsids>
    <w:rsidRoot w:val="00462224"/>
    <w:rsid w:val="00001177"/>
    <w:rsid w:val="00002D75"/>
    <w:rsid w:val="00006CF4"/>
    <w:rsid w:val="00007D13"/>
    <w:rsid w:val="00011B2D"/>
    <w:rsid w:val="00020973"/>
    <w:rsid w:val="00020D23"/>
    <w:rsid w:val="000228B4"/>
    <w:rsid w:val="00023B3A"/>
    <w:rsid w:val="00023B6A"/>
    <w:rsid w:val="000258A6"/>
    <w:rsid w:val="000331BC"/>
    <w:rsid w:val="00033780"/>
    <w:rsid w:val="00033C5C"/>
    <w:rsid w:val="000410D2"/>
    <w:rsid w:val="000424FB"/>
    <w:rsid w:val="00043BBB"/>
    <w:rsid w:val="00043FA2"/>
    <w:rsid w:val="00045294"/>
    <w:rsid w:val="0004556A"/>
    <w:rsid w:val="00047458"/>
    <w:rsid w:val="0005381F"/>
    <w:rsid w:val="00057D36"/>
    <w:rsid w:val="00063239"/>
    <w:rsid w:val="00064047"/>
    <w:rsid w:val="000647DE"/>
    <w:rsid w:val="00067C4A"/>
    <w:rsid w:val="00072FF6"/>
    <w:rsid w:val="00076845"/>
    <w:rsid w:val="000776B3"/>
    <w:rsid w:val="00077FCD"/>
    <w:rsid w:val="00085D1A"/>
    <w:rsid w:val="000909FC"/>
    <w:rsid w:val="0009382A"/>
    <w:rsid w:val="00096088"/>
    <w:rsid w:val="000A4CBF"/>
    <w:rsid w:val="000B0071"/>
    <w:rsid w:val="000B0FE0"/>
    <w:rsid w:val="000B63FF"/>
    <w:rsid w:val="000B7685"/>
    <w:rsid w:val="000C0013"/>
    <w:rsid w:val="000C190F"/>
    <w:rsid w:val="000C28D4"/>
    <w:rsid w:val="000C66E0"/>
    <w:rsid w:val="000C6B99"/>
    <w:rsid w:val="000D2D9B"/>
    <w:rsid w:val="000D4C12"/>
    <w:rsid w:val="000D5CDC"/>
    <w:rsid w:val="000D705E"/>
    <w:rsid w:val="000E20D0"/>
    <w:rsid w:val="000E21DE"/>
    <w:rsid w:val="000E545C"/>
    <w:rsid w:val="000F1BAB"/>
    <w:rsid w:val="000F4367"/>
    <w:rsid w:val="00100DB3"/>
    <w:rsid w:val="0010356F"/>
    <w:rsid w:val="0010542A"/>
    <w:rsid w:val="00112A19"/>
    <w:rsid w:val="0011452C"/>
    <w:rsid w:val="0011552C"/>
    <w:rsid w:val="00123A8D"/>
    <w:rsid w:val="001254E3"/>
    <w:rsid w:val="00127EE1"/>
    <w:rsid w:val="00130381"/>
    <w:rsid w:val="001335A9"/>
    <w:rsid w:val="0013442E"/>
    <w:rsid w:val="00134C1D"/>
    <w:rsid w:val="00146CA6"/>
    <w:rsid w:val="0014770D"/>
    <w:rsid w:val="00151470"/>
    <w:rsid w:val="001550F9"/>
    <w:rsid w:val="00155FEE"/>
    <w:rsid w:val="00157953"/>
    <w:rsid w:val="001600E9"/>
    <w:rsid w:val="00161AB0"/>
    <w:rsid w:val="001646FE"/>
    <w:rsid w:val="00166426"/>
    <w:rsid w:val="001665DE"/>
    <w:rsid w:val="001709CE"/>
    <w:rsid w:val="0017399B"/>
    <w:rsid w:val="00174D9E"/>
    <w:rsid w:val="00180D4A"/>
    <w:rsid w:val="001825F5"/>
    <w:rsid w:val="00182756"/>
    <w:rsid w:val="001838B8"/>
    <w:rsid w:val="00183F14"/>
    <w:rsid w:val="00185CBD"/>
    <w:rsid w:val="00186342"/>
    <w:rsid w:val="00186FEE"/>
    <w:rsid w:val="001946DB"/>
    <w:rsid w:val="00195080"/>
    <w:rsid w:val="00195792"/>
    <w:rsid w:val="001A376B"/>
    <w:rsid w:val="001A6DA1"/>
    <w:rsid w:val="001B2912"/>
    <w:rsid w:val="001B299B"/>
    <w:rsid w:val="001B2E74"/>
    <w:rsid w:val="001B4047"/>
    <w:rsid w:val="001C597B"/>
    <w:rsid w:val="001C75B7"/>
    <w:rsid w:val="001D0A42"/>
    <w:rsid w:val="001D767F"/>
    <w:rsid w:val="001D7A4E"/>
    <w:rsid w:val="001E6BC8"/>
    <w:rsid w:val="001E6DB7"/>
    <w:rsid w:val="001F1C22"/>
    <w:rsid w:val="001F4037"/>
    <w:rsid w:val="001F5F51"/>
    <w:rsid w:val="00201E27"/>
    <w:rsid w:val="00201FEC"/>
    <w:rsid w:val="00203279"/>
    <w:rsid w:val="00203BA8"/>
    <w:rsid w:val="00206DC3"/>
    <w:rsid w:val="00214AF1"/>
    <w:rsid w:val="00214C90"/>
    <w:rsid w:val="00215790"/>
    <w:rsid w:val="00215C38"/>
    <w:rsid w:val="00216C60"/>
    <w:rsid w:val="00220394"/>
    <w:rsid w:val="0022084C"/>
    <w:rsid w:val="00222BEC"/>
    <w:rsid w:val="002231F0"/>
    <w:rsid w:val="002240DE"/>
    <w:rsid w:val="00225658"/>
    <w:rsid w:val="00226C49"/>
    <w:rsid w:val="00227135"/>
    <w:rsid w:val="002342CD"/>
    <w:rsid w:val="002353DA"/>
    <w:rsid w:val="002368F4"/>
    <w:rsid w:val="002374C8"/>
    <w:rsid w:val="00240D71"/>
    <w:rsid w:val="00241A2E"/>
    <w:rsid w:val="002433D4"/>
    <w:rsid w:val="002519D9"/>
    <w:rsid w:val="0025215F"/>
    <w:rsid w:val="00256BA3"/>
    <w:rsid w:val="00257CA2"/>
    <w:rsid w:val="002605C4"/>
    <w:rsid w:val="00261165"/>
    <w:rsid w:val="00263146"/>
    <w:rsid w:val="00265C2D"/>
    <w:rsid w:val="002706F8"/>
    <w:rsid w:val="002730FF"/>
    <w:rsid w:val="00274937"/>
    <w:rsid w:val="0027521F"/>
    <w:rsid w:val="002760A5"/>
    <w:rsid w:val="00280313"/>
    <w:rsid w:val="00282ADE"/>
    <w:rsid w:val="00285CA9"/>
    <w:rsid w:val="002862CF"/>
    <w:rsid w:val="00286B8B"/>
    <w:rsid w:val="002909B0"/>
    <w:rsid w:val="0029390A"/>
    <w:rsid w:val="00296012"/>
    <w:rsid w:val="0029670F"/>
    <w:rsid w:val="00297A32"/>
    <w:rsid w:val="002A0896"/>
    <w:rsid w:val="002A2045"/>
    <w:rsid w:val="002A3464"/>
    <w:rsid w:val="002A6CF4"/>
    <w:rsid w:val="002A7D94"/>
    <w:rsid w:val="002B0365"/>
    <w:rsid w:val="002B17E6"/>
    <w:rsid w:val="002B2322"/>
    <w:rsid w:val="002B24B5"/>
    <w:rsid w:val="002B5C44"/>
    <w:rsid w:val="002B6B55"/>
    <w:rsid w:val="002C2D75"/>
    <w:rsid w:val="002C7698"/>
    <w:rsid w:val="002D0597"/>
    <w:rsid w:val="002D4B90"/>
    <w:rsid w:val="002E0151"/>
    <w:rsid w:val="002E4C74"/>
    <w:rsid w:val="002E6E2C"/>
    <w:rsid w:val="002E7398"/>
    <w:rsid w:val="002F2E74"/>
    <w:rsid w:val="002F5251"/>
    <w:rsid w:val="003021B4"/>
    <w:rsid w:val="003042A4"/>
    <w:rsid w:val="00305035"/>
    <w:rsid w:val="0030580A"/>
    <w:rsid w:val="00306C43"/>
    <w:rsid w:val="00314FAA"/>
    <w:rsid w:val="00317EB1"/>
    <w:rsid w:val="00325348"/>
    <w:rsid w:val="0032724D"/>
    <w:rsid w:val="00333B96"/>
    <w:rsid w:val="00345CDA"/>
    <w:rsid w:val="00350CFC"/>
    <w:rsid w:val="003528BA"/>
    <w:rsid w:val="003530C7"/>
    <w:rsid w:val="003531F3"/>
    <w:rsid w:val="00355B8B"/>
    <w:rsid w:val="003606FD"/>
    <w:rsid w:val="00360B0F"/>
    <w:rsid w:val="00361D03"/>
    <w:rsid w:val="0037120F"/>
    <w:rsid w:val="003727A7"/>
    <w:rsid w:val="00375C4C"/>
    <w:rsid w:val="00381B5C"/>
    <w:rsid w:val="00383DC5"/>
    <w:rsid w:val="0038520C"/>
    <w:rsid w:val="003852F6"/>
    <w:rsid w:val="0038605D"/>
    <w:rsid w:val="00386231"/>
    <w:rsid w:val="003940E3"/>
    <w:rsid w:val="0039535F"/>
    <w:rsid w:val="003957F4"/>
    <w:rsid w:val="003A01FD"/>
    <w:rsid w:val="003A37F7"/>
    <w:rsid w:val="003A3A3A"/>
    <w:rsid w:val="003A3EAD"/>
    <w:rsid w:val="003A46C4"/>
    <w:rsid w:val="003A5348"/>
    <w:rsid w:val="003A7703"/>
    <w:rsid w:val="003B1086"/>
    <w:rsid w:val="003B1D3C"/>
    <w:rsid w:val="003B2545"/>
    <w:rsid w:val="003B58BC"/>
    <w:rsid w:val="003C0ECC"/>
    <w:rsid w:val="003C31F8"/>
    <w:rsid w:val="003D18F3"/>
    <w:rsid w:val="003E5423"/>
    <w:rsid w:val="003E604A"/>
    <w:rsid w:val="003E609F"/>
    <w:rsid w:val="003E6B40"/>
    <w:rsid w:val="003E6C97"/>
    <w:rsid w:val="003F04BF"/>
    <w:rsid w:val="003F183C"/>
    <w:rsid w:val="003F19EE"/>
    <w:rsid w:val="003F305D"/>
    <w:rsid w:val="003F59A8"/>
    <w:rsid w:val="00403FA4"/>
    <w:rsid w:val="004074E0"/>
    <w:rsid w:val="0040794E"/>
    <w:rsid w:val="004114D7"/>
    <w:rsid w:val="00411BA3"/>
    <w:rsid w:val="00413623"/>
    <w:rsid w:val="00417559"/>
    <w:rsid w:val="00426BF8"/>
    <w:rsid w:val="00431E52"/>
    <w:rsid w:val="004320FB"/>
    <w:rsid w:val="00432F3E"/>
    <w:rsid w:val="00434316"/>
    <w:rsid w:val="0043525D"/>
    <w:rsid w:val="004366D4"/>
    <w:rsid w:val="00446BDD"/>
    <w:rsid w:val="004513D2"/>
    <w:rsid w:val="00462224"/>
    <w:rsid w:val="00462F3B"/>
    <w:rsid w:val="004676CE"/>
    <w:rsid w:val="00470B0E"/>
    <w:rsid w:val="0047134E"/>
    <w:rsid w:val="004737E6"/>
    <w:rsid w:val="004772C3"/>
    <w:rsid w:val="00481E25"/>
    <w:rsid w:val="0048360D"/>
    <w:rsid w:val="0048717F"/>
    <w:rsid w:val="00487684"/>
    <w:rsid w:val="00492D00"/>
    <w:rsid w:val="0049351D"/>
    <w:rsid w:val="0049399C"/>
    <w:rsid w:val="004940BF"/>
    <w:rsid w:val="00494ABE"/>
    <w:rsid w:val="004975A8"/>
    <w:rsid w:val="004A01B9"/>
    <w:rsid w:val="004A38E6"/>
    <w:rsid w:val="004A3F18"/>
    <w:rsid w:val="004A4136"/>
    <w:rsid w:val="004A485D"/>
    <w:rsid w:val="004A770D"/>
    <w:rsid w:val="004B0E19"/>
    <w:rsid w:val="004B176B"/>
    <w:rsid w:val="004B1A65"/>
    <w:rsid w:val="004B1B70"/>
    <w:rsid w:val="004B63A2"/>
    <w:rsid w:val="004C1989"/>
    <w:rsid w:val="004C2632"/>
    <w:rsid w:val="004C3024"/>
    <w:rsid w:val="004C565D"/>
    <w:rsid w:val="004C72C6"/>
    <w:rsid w:val="004C73C7"/>
    <w:rsid w:val="004D01A9"/>
    <w:rsid w:val="004D12C0"/>
    <w:rsid w:val="004D2CA4"/>
    <w:rsid w:val="004D5242"/>
    <w:rsid w:val="004E306E"/>
    <w:rsid w:val="004E482B"/>
    <w:rsid w:val="004E48C3"/>
    <w:rsid w:val="004E4B85"/>
    <w:rsid w:val="004E63A0"/>
    <w:rsid w:val="004F075F"/>
    <w:rsid w:val="004F09C1"/>
    <w:rsid w:val="004F4957"/>
    <w:rsid w:val="004F57DC"/>
    <w:rsid w:val="004F5A34"/>
    <w:rsid w:val="004F6BF1"/>
    <w:rsid w:val="004F6C23"/>
    <w:rsid w:val="004F6EAD"/>
    <w:rsid w:val="00500C3D"/>
    <w:rsid w:val="0050147B"/>
    <w:rsid w:val="00501592"/>
    <w:rsid w:val="00502486"/>
    <w:rsid w:val="00507072"/>
    <w:rsid w:val="005112AC"/>
    <w:rsid w:val="00513587"/>
    <w:rsid w:val="00514E27"/>
    <w:rsid w:val="005173C8"/>
    <w:rsid w:val="005217CE"/>
    <w:rsid w:val="00521A21"/>
    <w:rsid w:val="00526522"/>
    <w:rsid w:val="00527236"/>
    <w:rsid w:val="00527601"/>
    <w:rsid w:val="00530B1C"/>
    <w:rsid w:val="00531A00"/>
    <w:rsid w:val="00531CB0"/>
    <w:rsid w:val="0053443B"/>
    <w:rsid w:val="00537388"/>
    <w:rsid w:val="005378C2"/>
    <w:rsid w:val="005407F1"/>
    <w:rsid w:val="00541E58"/>
    <w:rsid w:val="00547286"/>
    <w:rsid w:val="005534BD"/>
    <w:rsid w:val="005574A5"/>
    <w:rsid w:val="0055776A"/>
    <w:rsid w:val="005602AF"/>
    <w:rsid w:val="00565EAB"/>
    <w:rsid w:val="0056625B"/>
    <w:rsid w:val="00571946"/>
    <w:rsid w:val="005772D9"/>
    <w:rsid w:val="00582A3F"/>
    <w:rsid w:val="00584A30"/>
    <w:rsid w:val="005905A7"/>
    <w:rsid w:val="00592BAD"/>
    <w:rsid w:val="00594BA3"/>
    <w:rsid w:val="0059559F"/>
    <w:rsid w:val="005A0B92"/>
    <w:rsid w:val="005A263E"/>
    <w:rsid w:val="005A2D14"/>
    <w:rsid w:val="005A3024"/>
    <w:rsid w:val="005A31FA"/>
    <w:rsid w:val="005B4903"/>
    <w:rsid w:val="005B7478"/>
    <w:rsid w:val="005C6818"/>
    <w:rsid w:val="005D1492"/>
    <w:rsid w:val="005D1E57"/>
    <w:rsid w:val="005D2B46"/>
    <w:rsid w:val="005D5A82"/>
    <w:rsid w:val="005E072C"/>
    <w:rsid w:val="005E3A23"/>
    <w:rsid w:val="005E3B3B"/>
    <w:rsid w:val="005E512A"/>
    <w:rsid w:val="005E5EEA"/>
    <w:rsid w:val="005F0C39"/>
    <w:rsid w:val="005F464C"/>
    <w:rsid w:val="005F5AF3"/>
    <w:rsid w:val="00600DA9"/>
    <w:rsid w:val="0060312C"/>
    <w:rsid w:val="0060406A"/>
    <w:rsid w:val="006068F3"/>
    <w:rsid w:val="00607424"/>
    <w:rsid w:val="006102EF"/>
    <w:rsid w:val="0061176A"/>
    <w:rsid w:val="00614FD5"/>
    <w:rsid w:val="00614FE0"/>
    <w:rsid w:val="00616062"/>
    <w:rsid w:val="0061630E"/>
    <w:rsid w:val="00621DCF"/>
    <w:rsid w:val="00621FEC"/>
    <w:rsid w:val="0063268A"/>
    <w:rsid w:val="00632E10"/>
    <w:rsid w:val="00634630"/>
    <w:rsid w:val="00636A20"/>
    <w:rsid w:val="00643663"/>
    <w:rsid w:val="0064585B"/>
    <w:rsid w:val="0066093C"/>
    <w:rsid w:val="00664875"/>
    <w:rsid w:val="00667A55"/>
    <w:rsid w:val="00672678"/>
    <w:rsid w:val="00673B80"/>
    <w:rsid w:val="0068084E"/>
    <w:rsid w:val="00681E4E"/>
    <w:rsid w:val="0068482A"/>
    <w:rsid w:val="006852ED"/>
    <w:rsid w:val="00685FC4"/>
    <w:rsid w:val="0068795B"/>
    <w:rsid w:val="006909BD"/>
    <w:rsid w:val="006933C3"/>
    <w:rsid w:val="00694544"/>
    <w:rsid w:val="006A0743"/>
    <w:rsid w:val="006C3FBB"/>
    <w:rsid w:val="006C68E0"/>
    <w:rsid w:val="006C762F"/>
    <w:rsid w:val="006D44D6"/>
    <w:rsid w:val="006D7231"/>
    <w:rsid w:val="006E09C2"/>
    <w:rsid w:val="006E6616"/>
    <w:rsid w:val="006E7170"/>
    <w:rsid w:val="006F045C"/>
    <w:rsid w:val="006F0C70"/>
    <w:rsid w:val="006F2B77"/>
    <w:rsid w:val="006F7721"/>
    <w:rsid w:val="007002BC"/>
    <w:rsid w:val="0070112E"/>
    <w:rsid w:val="00706761"/>
    <w:rsid w:val="00714FEE"/>
    <w:rsid w:val="00715E0A"/>
    <w:rsid w:val="0072202A"/>
    <w:rsid w:val="00722A46"/>
    <w:rsid w:val="00725DBB"/>
    <w:rsid w:val="0072615F"/>
    <w:rsid w:val="007300DD"/>
    <w:rsid w:val="007300E5"/>
    <w:rsid w:val="007339BC"/>
    <w:rsid w:val="00735C03"/>
    <w:rsid w:val="0073637A"/>
    <w:rsid w:val="007379E6"/>
    <w:rsid w:val="007412E5"/>
    <w:rsid w:val="00742B51"/>
    <w:rsid w:val="0074497A"/>
    <w:rsid w:val="00745F3B"/>
    <w:rsid w:val="007460D0"/>
    <w:rsid w:val="00746FAE"/>
    <w:rsid w:val="007512CA"/>
    <w:rsid w:val="007524D2"/>
    <w:rsid w:val="00756BE4"/>
    <w:rsid w:val="00757278"/>
    <w:rsid w:val="007608BC"/>
    <w:rsid w:val="007651DE"/>
    <w:rsid w:val="00767617"/>
    <w:rsid w:val="00772337"/>
    <w:rsid w:val="007811C8"/>
    <w:rsid w:val="00782EF5"/>
    <w:rsid w:val="00782F87"/>
    <w:rsid w:val="00783E5C"/>
    <w:rsid w:val="00787E64"/>
    <w:rsid w:val="00787FB4"/>
    <w:rsid w:val="00791ADF"/>
    <w:rsid w:val="00791E3D"/>
    <w:rsid w:val="00793EFF"/>
    <w:rsid w:val="007A134B"/>
    <w:rsid w:val="007A1756"/>
    <w:rsid w:val="007A6CA3"/>
    <w:rsid w:val="007B3A9F"/>
    <w:rsid w:val="007B3C57"/>
    <w:rsid w:val="007C1D24"/>
    <w:rsid w:val="007C57A8"/>
    <w:rsid w:val="007C7311"/>
    <w:rsid w:val="007C78E8"/>
    <w:rsid w:val="007D2066"/>
    <w:rsid w:val="007D20AD"/>
    <w:rsid w:val="007D45DC"/>
    <w:rsid w:val="007D50C5"/>
    <w:rsid w:val="007D5634"/>
    <w:rsid w:val="007E14A2"/>
    <w:rsid w:val="007E3AB4"/>
    <w:rsid w:val="007E46D1"/>
    <w:rsid w:val="007E79A6"/>
    <w:rsid w:val="007E7D96"/>
    <w:rsid w:val="007F272B"/>
    <w:rsid w:val="007F41B0"/>
    <w:rsid w:val="008004C2"/>
    <w:rsid w:val="008010B3"/>
    <w:rsid w:val="0080703A"/>
    <w:rsid w:val="00811D5B"/>
    <w:rsid w:val="00814EEC"/>
    <w:rsid w:val="008245EA"/>
    <w:rsid w:val="00824975"/>
    <w:rsid w:val="008250D5"/>
    <w:rsid w:val="008257C0"/>
    <w:rsid w:val="00827AE3"/>
    <w:rsid w:val="00841AEA"/>
    <w:rsid w:val="00842925"/>
    <w:rsid w:val="00845C15"/>
    <w:rsid w:val="00846F74"/>
    <w:rsid w:val="00847C72"/>
    <w:rsid w:val="008526B7"/>
    <w:rsid w:val="00852A2F"/>
    <w:rsid w:val="00855032"/>
    <w:rsid w:val="0085568A"/>
    <w:rsid w:val="0086141D"/>
    <w:rsid w:val="008627BE"/>
    <w:rsid w:val="008657F8"/>
    <w:rsid w:val="008702F2"/>
    <w:rsid w:val="00876B13"/>
    <w:rsid w:val="008777DE"/>
    <w:rsid w:val="00883760"/>
    <w:rsid w:val="00885C29"/>
    <w:rsid w:val="00890C76"/>
    <w:rsid w:val="00892FD7"/>
    <w:rsid w:val="00893188"/>
    <w:rsid w:val="008947C1"/>
    <w:rsid w:val="00895054"/>
    <w:rsid w:val="008979FE"/>
    <w:rsid w:val="008A1996"/>
    <w:rsid w:val="008A3AF2"/>
    <w:rsid w:val="008A6E7B"/>
    <w:rsid w:val="008B2A2C"/>
    <w:rsid w:val="008B613D"/>
    <w:rsid w:val="008B6D58"/>
    <w:rsid w:val="008C0C3D"/>
    <w:rsid w:val="008D14CA"/>
    <w:rsid w:val="008D2727"/>
    <w:rsid w:val="008D3729"/>
    <w:rsid w:val="008D39E0"/>
    <w:rsid w:val="008D597F"/>
    <w:rsid w:val="008E5A63"/>
    <w:rsid w:val="008E70B0"/>
    <w:rsid w:val="008F5680"/>
    <w:rsid w:val="008F7B60"/>
    <w:rsid w:val="00901D6D"/>
    <w:rsid w:val="009047F3"/>
    <w:rsid w:val="009065B6"/>
    <w:rsid w:val="00920436"/>
    <w:rsid w:val="009212C5"/>
    <w:rsid w:val="00924E7E"/>
    <w:rsid w:val="009253B1"/>
    <w:rsid w:val="00927775"/>
    <w:rsid w:val="00931418"/>
    <w:rsid w:val="00934DE2"/>
    <w:rsid w:val="0094181C"/>
    <w:rsid w:val="00943A0C"/>
    <w:rsid w:val="009467CC"/>
    <w:rsid w:val="009500F3"/>
    <w:rsid w:val="009545EF"/>
    <w:rsid w:val="009556E6"/>
    <w:rsid w:val="00956B03"/>
    <w:rsid w:val="00956E7B"/>
    <w:rsid w:val="00957EC4"/>
    <w:rsid w:val="00961630"/>
    <w:rsid w:val="00961FBA"/>
    <w:rsid w:val="0097281A"/>
    <w:rsid w:val="00974E55"/>
    <w:rsid w:val="00975A20"/>
    <w:rsid w:val="00977920"/>
    <w:rsid w:val="00985F9B"/>
    <w:rsid w:val="0098640E"/>
    <w:rsid w:val="00987E30"/>
    <w:rsid w:val="009920BF"/>
    <w:rsid w:val="00996810"/>
    <w:rsid w:val="009A14CE"/>
    <w:rsid w:val="009A3D89"/>
    <w:rsid w:val="009A6A6C"/>
    <w:rsid w:val="009B00CC"/>
    <w:rsid w:val="009B0635"/>
    <w:rsid w:val="009B1775"/>
    <w:rsid w:val="009B5120"/>
    <w:rsid w:val="009B5C4A"/>
    <w:rsid w:val="009B7555"/>
    <w:rsid w:val="009B7FBC"/>
    <w:rsid w:val="009C0556"/>
    <w:rsid w:val="009C1CFB"/>
    <w:rsid w:val="009C2F00"/>
    <w:rsid w:val="009C37B0"/>
    <w:rsid w:val="009D112E"/>
    <w:rsid w:val="009D2162"/>
    <w:rsid w:val="009D6909"/>
    <w:rsid w:val="009E30F3"/>
    <w:rsid w:val="00A00F2E"/>
    <w:rsid w:val="00A01328"/>
    <w:rsid w:val="00A03A3D"/>
    <w:rsid w:val="00A06C8A"/>
    <w:rsid w:val="00A11253"/>
    <w:rsid w:val="00A11528"/>
    <w:rsid w:val="00A1280D"/>
    <w:rsid w:val="00A12A71"/>
    <w:rsid w:val="00A1388D"/>
    <w:rsid w:val="00A163BA"/>
    <w:rsid w:val="00A17F29"/>
    <w:rsid w:val="00A2181F"/>
    <w:rsid w:val="00A260E4"/>
    <w:rsid w:val="00A262FF"/>
    <w:rsid w:val="00A315BB"/>
    <w:rsid w:val="00A31A5D"/>
    <w:rsid w:val="00A3342F"/>
    <w:rsid w:val="00A33BD1"/>
    <w:rsid w:val="00A350B8"/>
    <w:rsid w:val="00A40AF3"/>
    <w:rsid w:val="00A42DE1"/>
    <w:rsid w:val="00A4352A"/>
    <w:rsid w:val="00A44B22"/>
    <w:rsid w:val="00A459EB"/>
    <w:rsid w:val="00A46533"/>
    <w:rsid w:val="00A5183A"/>
    <w:rsid w:val="00A53A17"/>
    <w:rsid w:val="00A553D2"/>
    <w:rsid w:val="00A61636"/>
    <w:rsid w:val="00A61EE3"/>
    <w:rsid w:val="00A6373F"/>
    <w:rsid w:val="00A63C3B"/>
    <w:rsid w:val="00A673B4"/>
    <w:rsid w:val="00A76855"/>
    <w:rsid w:val="00A77BB4"/>
    <w:rsid w:val="00A8305B"/>
    <w:rsid w:val="00A8579E"/>
    <w:rsid w:val="00A85E0D"/>
    <w:rsid w:val="00A90EA1"/>
    <w:rsid w:val="00A927A7"/>
    <w:rsid w:val="00A94D56"/>
    <w:rsid w:val="00AA126D"/>
    <w:rsid w:val="00AA180A"/>
    <w:rsid w:val="00AA50FF"/>
    <w:rsid w:val="00AB2AE6"/>
    <w:rsid w:val="00AB2C99"/>
    <w:rsid w:val="00AB3E83"/>
    <w:rsid w:val="00AC0567"/>
    <w:rsid w:val="00AC67F7"/>
    <w:rsid w:val="00AD598F"/>
    <w:rsid w:val="00AD7382"/>
    <w:rsid w:val="00AE10B3"/>
    <w:rsid w:val="00AE1879"/>
    <w:rsid w:val="00AE23AA"/>
    <w:rsid w:val="00AE4EBA"/>
    <w:rsid w:val="00AE5B88"/>
    <w:rsid w:val="00AE5F04"/>
    <w:rsid w:val="00AE66F5"/>
    <w:rsid w:val="00AE7B3A"/>
    <w:rsid w:val="00AF2003"/>
    <w:rsid w:val="00AF5633"/>
    <w:rsid w:val="00AF71C9"/>
    <w:rsid w:val="00B04F42"/>
    <w:rsid w:val="00B055DD"/>
    <w:rsid w:val="00B077A3"/>
    <w:rsid w:val="00B12F22"/>
    <w:rsid w:val="00B14B9D"/>
    <w:rsid w:val="00B17081"/>
    <w:rsid w:val="00B213B6"/>
    <w:rsid w:val="00B23EC5"/>
    <w:rsid w:val="00B241A7"/>
    <w:rsid w:val="00B3299A"/>
    <w:rsid w:val="00B36A3B"/>
    <w:rsid w:val="00B36E68"/>
    <w:rsid w:val="00B3729A"/>
    <w:rsid w:val="00B3792C"/>
    <w:rsid w:val="00B41C0A"/>
    <w:rsid w:val="00B44D3C"/>
    <w:rsid w:val="00B4522B"/>
    <w:rsid w:val="00B4651D"/>
    <w:rsid w:val="00B50270"/>
    <w:rsid w:val="00B53433"/>
    <w:rsid w:val="00B53C9B"/>
    <w:rsid w:val="00B54265"/>
    <w:rsid w:val="00B57910"/>
    <w:rsid w:val="00B57B68"/>
    <w:rsid w:val="00B57D4A"/>
    <w:rsid w:val="00B57F57"/>
    <w:rsid w:val="00B609FD"/>
    <w:rsid w:val="00B60BC9"/>
    <w:rsid w:val="00B6403F"/>
    <w:rsid w:val="00B65217"/>
    <w:rsid w:val="00B73183"/>
    <w:rsid w:val="00B81F4B"/>
    <w:rsid w:val="00B84F8F"/>
    <w:rsid w:val="00B85642"/>
    <w:rsid w:val="00B90E0C"/>
    <w:rsid w:val="00B91EA1"/>
    <w:rsid w:val="00B948DE"/>
    <w:rsid w:val="00B96B34"/>
    <w:rsid w:val="00BA186B"/>
    <w:rsid w:val="00BB087C"/>
    <w:rsid w:val="00BB112C"/>
    <w:rsid w:val="00BB2414"/>
    <w:rsid w:val="00BB6C84"/>
    <w:rsid w:val="00BB7B27"/>
    <w:rsid w:val="00BC00CB"/>
    <w:rsid w:val="00BC16F2"/>
    <w:rsid w:val="00BC2393"/>
    <w:rsid w:val="00BC2FAF"/>
    <w:rsid w:val="00BC3503"/>
    <w:rsid w:val="00BC351A"/>
    <w:rsid w:val="00BC565D"/>
    <w:rsid w:val="00BC727A"/>
    <w:rsid w:val="00BC73B2"/>
    <w:rsid w:val="00BC73C9"/>
    <w:rsid w:val="00BD04FB"/>
    <w:rsid w:val="00BD0A87"/>
    <w:rsid w:val="00BD18F9"/>
    <w:rsid w:val="00BD1939"/>
    <w:rsid w:val="00BD4A9A"/>
    <w:rsid w:val="00BD4CF0"/>
    <w:rsid w:val="00BD6787"/>
    <w:rsid w:val="00BD7B3C"/>
    <w:rsid w:val="00BE105A"/>
    <w:rsid w:val="00BE6E20"/>
    <w:rsid w:val="00BE7917"/>
    <w:rsid w:val="00BF05BA"/>
    <w:rsid w:val="00BF107A"/>
    <w:rsid w:val="00BF33CF"/>
    <w:rsid w:val="00BF46E7"/>
    <w:rsid w:val="00C018F0"/>
    <w:rsid w:val="00C039D0"/>
    <w:rsid w:val="00C03E2D"/>
    <w:rsid w:val="00C0697D"/>
    <w:rsid w:val="00C12509"/>
    <w:rsid w:val="00C13F9D"/>
    <w:rsid w:val="00C1484D"/>
    <w:rsid w:val="00C14F81"/>
    <w:rsid w:val="00C15E08"/>
    <w:rsid w:val="00C22BFB"/>
    <w:rsid w:val="00C24389"/>
    <w:rsid w:val="00C25F13"/>
    <w:rsid w:val="00C30432"/>
    <w:rsid w:val="00C3260C"/>
    <w:rsid w:val="00C35B28"/>
    <w:rsid w:val="00C40CDD"/>
    <w:rsid w:val="00C4258D"/>
    <w:rsid w:val="00C43D3D"/>
    <w:rsid w:val="00C448C7"/>
    <w:rsid w:val="00C4502C"/>
    <w:rsid w:val="00C466B3"/>
    <w:rsid w:val="00C55D8C"/>
    <w:rsid w:val="00C56DC5"/>
    <w:rsid w:val="00C60C49"/>
    <w:rsid w:val="00C67162"/>
    <w:rsid w:val="00C7420E"/>
    <w:rsid w:val="00C752B6"/>
    <w:rsid w:val="00C756D2"/>
    <w:rsid w:val="00C76AEA"/>
    <w:rsid w:val="00C77922"/>
    <w:rsid w:val="00C80B18"/>
    <w:rsid w:val="00C84617"/>
    <w:rsid w:val="00C8534A"/>
    <w:rsid w:val="00C90980"/>
    <w:rsid w:val="00C923D0"/>
    <w:rsid w:val="00C931CA"/>
    <w:rsid w:val="00C93C31"/>
    <w:rsid w:val="00C94E65"/>
    <w:rsid w:val="00C950AD"/>
    <w:rsid w:val="00CA0B62"/>
    <w:rsid w:val="00CA0E90"/>
    <w:rsid w:val="00CA1D45"/>
    <w:rsid w:val="00CB01B4"/>
    <w:rsid w:val="00CB68C6"/>
    <w:rsid w:val="00CB6F48"/>
    <w:rsid w:val="00CB71DD"/>
    <w:rsid w:val="00CC2804"/>
    <w:rsid w:val="00CC2D55"/>
    <w:rsid w:val="00CC56C7"/>
    <w:rsid w:val="00CD5CD5"/>
    <w:rsid w:val="00CE632B"/>
    <w:rsid w:val="00CF7B5F"/>
    <w:rsid w:val="00D01116"/>
    <w:rsid w:val="00D018CF"/>
    <w:rsid w:val="00D02334"/>
    <w:rsid w:val="00D0335B"/>
    <w:rsid w:val="00D0380A"/>
    <w:rsid w:val="00D06E2E"/>
    <w:rsid w:val="00D12FB7"/>
    <w:rsid w:val="00D13DA9"/>
    <w:rsid w:val="00D17564"/>
    <w:rsid w:val="00D20334"/>
    <w:rsid w:val="00D20C34"/>
    <w:rsid w:val="00D2305C"/>
    <w:rsid w:val="00D24DB7"/>
    <w:rsid w:val="00D25FCD"/>
    <w:rsid w:val="00D26656"/>
    <w:rsid w:val="00D311D1"/>
    <w:rsid w:val="00D31E57"/>
    <w:rsid w:val="00D32147"/>
    <w:rsid w:val="00D32A18"/>
    <w:rsid w:val="00D36CC6"/>
    <w:rsid w:val="00D37956"/>
    <w:rsid w:val="00D40A88"/>
    <w:rsid w:val="00D43D0F"/>
    <w:rsid w:val="00D46BA9"/>
    <w:rsid w:val="00D51C78"/>
    <w:rsid w:val="00D53954"/>
    <w:rsid w:val="00D545A2"/>
    <w:rsid w:val="00D548D6"/>
    <w:rsid w:val="00D54F5B"/>
    <w:rsid w:val="00D561AC"/>
    <w:rsid w:val="00D61458"/>
    <w:rsid w:val="00D64671"/>
    <w:rsid w:val="00D6512F"/>
    <w:rsid w:val="00D66453"/>
    <w:rsid w:val="00D66727"/>
    <w:rsid w:val="00D703D5"/>
    <w:rsid w:val="00D72DA1"/>
    <w:rsid w:val="00D73FB8"/>
    <w:rsid w:val="00D75813"/>
    <w:rsid w:val="00D765E7"/>
    <w:rsid w:val="00D802A7"/>
    <w:rsid w:val="00D81C7E"/>
    <w:rsid w:val="00D84972"/>
    <w:rsid w:val="00D8513B"/>
    <w:rsid w:val="00D852BB"/>
    <w:rsid w:val="00D868F6"/>
    <w:rsid w:val="00D93307"/>
    <w:rsid w:val="00D965C4"/>
    <w:rsid w:val="00DA0142"/>
    <w:rsid w:val="00DA069A"/>
    <w:rsid w:val="00DA1E1B"/>
    <w:rsid w:val="00DA2A54"/>
    <w:rsid w:val="00DA7D64"/>
    <w:rsid w:val="00DB1902"/>
    <w:rsid w:val="00DB3743"/>
    <w:rsid w:val="00DB57EC"/>
    <w:rsid w:val="00DB6B6D"/>
    <w:rsid w:val="00DC2910"/>
    <w:rsid w:val="00DC30EF"/>
    <w:rsid w:val="00DC4510"/>
    <w:rsid w:val="00DC556B"/>
    <w:rsid w:val="00DC5EBE"/>
    <w:rsid w:val="00DE10FE"/>
    <w:rsid w:val="00DE1299"/>
    <w:rsid w:val="00DE30C1"/>
    <w:rsid w:val="00DE3975"/>
    <w:rsid w:val="00DF1073"/>
    <w:rsid w:val="00DF1956"/>
    <w:rsid w:val="00DF3FAE"/>
    <w:rsid w:val="00E069F7"/>
    <w:rsid w:val="00E16E80"/>
    <w:rsid w:val="00E170BE"/>
    <w:rsid w:val="00E17DC3"/>
    <w:rsid w:val="00E20CCA"/>
    <w:rsid w:val="00E21015"/>
    <w:rsid w:val="00E253FA"/>
    <w:rsid w:val="00E2569E"/>
    <w:rsid w:val="00E27457"/>
    <w:rsid w:val="00E32B41"/>
    <w:rsid w:val="00E359DB"/>
    <w:rsid w:val="00E41BB6"/>
    <w:rsid w:val="00E53939"/>
    <w:rsid w:val="00E6130F"/>
    <w:rsid w:val="00E63045"/>
    <w:rsid w:val="00E6579B"/>
    <w:rsid w:val="00E675F5"/>
    <w:rsid w:val="00E723E4"/>
    <w:rsid w:val="00E72CDB"/>
    <w:rsid w:val="00E74621"/>
    <w:rsid w:val="00E83CB5"/>
    <w:rsid w:val="00E851E1"/>
    <w:rsid w:val="00E86623"/>
    <w:rsid w:val="00E871D1"/>
    <w:rsid w:val="00E90B05"/>
    <w:rsid w:val="00E92A7B"/>
    <w:rsid w:val="00E96DB5"/>
    <w:rsid w:val="00E97441"/>
    <w:rsid w:val="00EA11BF"/>
    <w:rsid w:val="00EB07E6"/>
    <w:rsid w:val="00EB14D3"/>
    <w:rsid w:val="00EB3B27"/>
    <w:rsid w:val="00EB4B3C"/>
    <w:rsid w:val="00EB5A1E"/>
    <w:rsid w:val="00EB6625"/>
    <w:rsid w:val="00EB78D4"/>
    <w:rsid w:val="00EC2060"/>
    <w:rsid w:val="00EC34BB"/>
    <w:rsid w:val="00EC4A60"/>
    <w:rsid w:val="00ED15F3"/>
    <w:rsid w:val="00ED17AE"/>
    <w:rsid w:val="00ED18A5"/>
    <w:rsid w:val="00ED2B74"/>
    <w:rsid w:val="00ED5B7B"/>
    <w:rsid w:val="00EE01F0"/>
    <w:rsid w:val="00EE4B2C"/>
    <w:rsid w:val="00EE5404"/>
    <w:rsid w:val="00EF2711"/>
    <w:rsid w:val="00EF4FF0"/>
    <w:rsid w:val="00EF58CD"/>
    <w:rsid w:val="00EF6C4C"/>
    <w:rsid w:val="00F04B04"/>
    <w:rsid w:val="00F070FD"/>
    <w:rsid w:val="00F10033"/>
    <w:rsid w:val="00F15010"/>
    <w:rsid w:val="00F15B5D"/>
    <w:rsid w:val="00F17994"/>
    <w:rsid w:val="00F23F87"/>
    <w:rsid w:val="00F24999"/>
    <w:rsid w:val="00F24DFC"/>
    <w:rsid w:val="00F27E2C"/>
    <w:rsid w:val="00F3016A"/>
    <w:rsid w:val="00F34479"/>
    <w:rsid w:val="00F34689"/>
    <w:rsid w:val="00F34B4F"/>
    <w:rsid w:val="00F352AD"/>
    <w:rsid w:val="00F365E0"/>
    <w:rsid w:val="00F43DC5"/>
    <w:rsid w:val="00F43E9C"/>
    <w:rsid w:val="00F500B9"/>
    <w:rsid w:val="00F54A30"/>
    <w:rsid w:val="00F566BA"/>
    <w:rsid w:val="00F63754"/>
    <w:rsid w:val="00F64344"/>
    <w:rsid w:val="00F67218"/>
    <w:rsid w:val="00F67782"/>
    <w:rsid w:val="00F77F11"/>
    <w:rsid w:val="00F814A8"/>
    <w:rsid w:val="00F83878"/>
    <w:rsid w:val="00F83C94"/>
    <w:rsid w:val="00F84DBB"/>
    <w:rsid w:val="00F87369"/>
    <w:rsid w:val="00F87C21"/>
    <w:rsid w:val="00F943AB"/>
    <w:rsid w:val="00F95A11"/>
    <w:rsid w:val="00F96B15"/>
    <w:rsid w:val="00FA165D"/>
    <w:rsid w:val="00FB141B"/>
    <w:rsid w:val="00FB3946"/>
    <w:rsid w:val="00FB3F43"/>
    <w:rsid w:val="00FB4C5B"/>
    <w:rsid w:val="00FB5C0E"/>
    <w:rsid w:val="00FB693A"/>
    <w:rsid w:val="00FC30DE"/>
    <w:rsid w:val="00FC5480"/>
    <w:rsid w:val="00FC641E"/>
    <w:rsid w:val="00FC656D"/>
    <w:rsid w:val="00FC6F52"/>
    <w:rsid w:val="00FD0E9A"/>
    <w:rsid w:val="00FD10CD"/>
    <w:rsid w:val="00FD3250"/>
    <w:rsid w:val="00FD3BEA"/>
    <w:rsid w:val="00FD515C"/>
    <w:rsid w:val="00FD6119"/>
    <w:rsid w:val="00FD6471"/>
    <w:rsid w:val="00FD715D"/>
    <w:rsid w:val="00FD7BD1"/>
    <w:rsid w:val="00FE1761"/>
    <w:rsid w:val="00FE4A49"/>
    <w:rsid w:val="00FE5941"/>
    <w:rsid w:val="00FF16D3"/>
    <w:rsid w:val="00FF2A01"/>
    <w:rsid w:val="00FF53E8"/>
    <w:rsid w:val="00FF5538"/>
  </w:rsids>
  <m:mathPr>
    <m:mathFont m:val="Consola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675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6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24B5"/>
    <w:pPr>
      <w:ind w:left="720"/>
      <w:contextualSpacing/>
    </w:pPr>
  </w:style>
  <w:style w:type="paragraph" w:styleId="Header">
    <w:name w:val="header"/>
    <w:basedOn w:val="Normal"/>
    <w:link w:val="HeaderChar"/>
    <w:rsid w:val="00D614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61458"/>
    <w:rPr>
      <w:lang w:val="en-GB"/>
    </w:rPr>
  </w:style>
  <w:style w:type="paragraph" w:styleId="Footer">
    <w:name w:val="footer"/>
    <w:basedOn w:val="Normal"/>
    <w:link w:val="FooterChar"/>
    <w:rsid w:val="00D614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61458"/>
    <w:rPr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7512CA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7512CA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font6">
    <w:name w:val="font6"/>
    <w:basedOn w:val="Normal"/>
    <w:rsid w:val="007512CA"/>
    <w:pPr>
      <w:spacing w:beforeLines="1" w:afterLines="1"/>
    </w:pPr>
    <w:rPr>
      <w:rFonts w:ascii="Times New Roman" w:hAnsi="Times New Roman"/>
    </w:rPr>
  </w:style>
  <w:style w:type="paragraph" w:customStyle="1" w:styleId="font7">
    <w:name w:val="font7"/>
    <w:basedOn w:val="Normal"/>
    <w:rsid w:val="007512CA"/>
    <w:pPr>
      <w:spacing w:beforeLines="1" w:afterLines="1"/>
    </w:pPr>
    <w:rPr>
      <w:rFonts w:ascii="Times New Roman" w:hAnsi="Times New Roman"/>
    </w:rPr>
  </w:style>
  <w:style w:type="paragraph" w:customStyle="1" w:styleId="xl24">
    <w:name w:val="xl24"/>
    <w:basedOn w:val="Normal"/>
    <w:rsid w:val="007512C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7512CA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7512CA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Lines="1" w:afterLines="1"/>
      <w:jc w:val="center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E5F04"/>
  </w:style>
  <w:style w:type="character" w:styleId="PageNumber">
    <w:name w:val="page number"/>
    <w:basedOn w:val="DefaultParagraphFont"/>
    <w:rsid w:val="004F5A34"/>
  </w:style>
  <w:style w:type="table" w:styleId="TableGrid">
    <w:name w:val="Table Grid"/>
    <w:basedOn w:val="TableNormal"/>
    <w:rsid w:val="00BD19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4B63A2"/>
  </w:style>
  <w:style w:type="paragraph" w:styleId="BalloonText">
    <w:name w:val="Balloon Text"/>
    <w:basedOn w:val="Normal"/>
    <w:link w:val="BalloonTextChar"/>
    <w:rsid w:val="00793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E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21310</Words>
  <Characters>106552</Characters>
  <Application>Microsoft Macintosh Word</Application>
  <DocSecurity>0</DocSecurity>
  <Lines>3133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ofLiverpool</Company>
  <LinksUpToDate>false</LinksUpToDate>
  <CharactersWithSpaces>149172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Winter</dc:creator>
  <cp:lastModifiedBy>Katherine Winter</cp:lastModifiedBy>
  <cp:revision>24</cp:revision>
  <cp:lastPrinted>2013-04-02T09:23:00Z</cp:lastPrinted>
  <dcterms:created xsi:type="dcterms:W3CDTF">2013-04-02T09:23:00Z</dcterms:created>
  <dcterms:modified xsi:type="dcterms:W3CDTF">2013-04-12T10:23:00Z</dcterms:modified>
</cp:coreProperties>
</file>