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16" w:type="dxa"/>
        <w:jc w:val="center"/>
        <w:tblLayout w:type="fixed"/>
        <w:tblLook w:val="00A0" w:firstRow="1" w:lastRow="0" w:firstColumn="1" w:lastColumn="0" w:noHBand="0" w:noVBand="0"/>
      </w:tblPr>
      <w:tblGrid>
        <w:gridCol w:w="2518"/>
        <w:gridCol w:w="856"/>
        <w:gridCol w:w="857"/>
        <w:gridCol w:w="857"/>
        <w:gridCol w:w="857"/>
        <w:gridCol w:w="857"/>
        <w:gridCol w:w="857"/>
        <w:gridCol w:w="857"/>
      </w:tblGrid>
      <w:tr w:rsidR="000F3A8D" w:rsidTr="00AA4DB3">
        <w:trPr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0F3A8D" w:rsidRPr="00B10EB1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B10EB1">
              <w:rPr>
                <w:rFonts w:ascii="Arial" w:hAnsi="Arial"/>
                <w:b/>
                <w:sz w:val="22"/>
                <w:szCs w:val="22"/>
              </w:rPr>
              <w:t>Disease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B10EB1">
              <w:rPr>
                <w:rFonts w:ascii="Arial" w:hAnsi="Arial"/>
                <w:b/>
                <w:sz w:val="22"/>
                <w:szCs w:val="22"/>
              </w:rPr>
              <w:t xml:space="preserve">/ </w:t>
            </w:r>
            <w:r>
              <w:rPr>
                <w:rFonts w:ascii="Arial" w:hAnsi="Arial"/>
                <w:b/>
                <w:sz w:val="22"/>
                <w:szCs w:val="22"/>
              </w:rPr>
              <w:t>algorithm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T1D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T2D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CAD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RA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HT</w:t>
            </w:r>
          </w:p>
        </w:tc>
      </w:tr>
      <w:tr w:rsidR="000F3A8D" w:rsidRPr="000453F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F3A8D" w:rsidRPr="000453FC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Support vector machine (SVM)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0.82</w:t>
            </w:r>
          </w:p>
        </w:tc>
        <w:tc>
          <w:tcPr>
            <w:tcW w:w="857" w:type="dxa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0.69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0.60</w:t>
            </w:r>
          </w:p>
        </w:tc>
        <w:tc>
          <w:tcPr>
            <w:tcW w:w="857" w:type="dxa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0.59</w:t>
            </w:r>
          </w:p>
        </w:tc>
      </w:tr>
      <w:tr w:rsidR="000F3A8D" w:rsidRPr="000453FC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F3A8D" w:rsidRPr="000453FC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Random forest (RF)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0.80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0.59</w:t>
            </w:r>
          </w:p>
        </w:tc>
      </w:tr>
      <w:tr w:rsidR="000F3A8D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C6F9F">
              <w:rPr>
                <w:rFonts w:ascii="Arial" w:hAnsi="Arial"/>
                <w:b/>
                <w:sz w:val="20"/>
                <w:szCs w:val="22"/>
              </w:rPr>
              <w:t>Regularized logistic regression (RLR)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0.82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0.70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0.69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0.64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</w:tr>
      <w:tr w:rsidR="000F3A8D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Naïve Bayes (NB)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0.57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0.58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0.56</w:t>
            </w:r>
          </w:p>
        </w:tc>
        <w:tc>
          <w:tcPr>
            <w:tcW w:w="857" w:type="dxa"/>
            <w:shd w:val="clear" w:color="auto" w:fill="C0C0C0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0.63</w:t>
            </w:r>
          </w:p>
        </w:tc>
      </w:tr>
      <w:tr w:rsidR="000F3A8D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Allele count (AC)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0.71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0.58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0.56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0.59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0.57</w:t>
            </w:r>
          </w:p>
        </w:tc>
      </w:tr>
      <w:tr w:rsidR="000F3A8D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Log Odds (LO)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0.72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0.57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0.55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0.55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0.62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0.52</w:t>
            </w:r>
          </w:p>
        </w:tc>
      </w:tr>
      <w:tr w:rsidR="000F3A8D" w:rsidTr="00AA4DB3">
        <w:trPr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 xml:space="preserve">Robust </w:t>
            </w:r>
            <w:proofErr w:type="spellStart"/>
            <w:r>
              <w:rPr>
                <w:rFonts w:ascii="Arial" w:hAnsi="Arial"/>
                <w:b/>
                <w:sz w:val="20"/>
                <w:szCs w:val="22"/>
              </w:rPr>
              <w:t>adaboost</w:t>
            </w:r>
            <w:proofErr w:type="spellEnd"/>
            <w:r>
              <w:rPr>
                <w:rFonts w:ascii="Arial" w:hAnsi="Arial"/>
                <w:b/>
                <w:sz w:val="20"/>
                <w:szCs w:val="22"/>
              </w:rPr>
              <w:t xml:space="preserve"> (RAB)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0.66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0.59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0.64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C0C0C0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</w:tr>
      <w:tr w:rsidR="000F3A8D" w:rsidTr="00AA4DB3">
        <w:trPr>
          <w:trHeight w:val="119"/>
          <w:jc w:val="center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clear" w:color="auto" w:fill="000000"/>
            <w:vAlign w:val="center"/>
          </w:tcPr>
          <w:p w:rsidR="000F3A8D" w:rsidRPr="00D72C81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000000"/>
            <w:vAlign w:val="center"/>
          </w:tcPr>
          <w:p w:rsidR="000F3A8D" w:rsidRPr="00D72C81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0F3A8D" w:rsidRPr="00D72C81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0F3A8D" w:rsidRPr="00D72C81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0F3A8D" w:rsidRPr="00D72C81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0F3A8D" w:rsidRPr="00D72C81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0F3A8D" w:rsidRPr="00D72C81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  <w:tc>
          <w:tcPr>
            <w:tcW w:w="857" w:type="dxa"/>
            <w:shd w:val="clear" w:color="auto" w:fill="000000"/>
            <w:vAlign w:val="center"/>
          </w:tcPr>
          <w:p w:rsidR="000F3A8D" w:rsidRPr="00D72C81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10"/>
                <w:szCs w:val="22"/>
              </w:rPr>
            </w:pPr>
          </w:p>
        </w:tc>
      </w:tr>
      <w:tr w:rsidR="000F3A8D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Majority (all algorithms)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0.68</w:t>
            </w:r>
          </w:p>
        </w:tc>
        <w:tc>
          <w:tcPr>
            <w:tcW w:w="857" w:type="dxa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0.61</w:t>
            </w:r>
          </w:p>
        </w:tc>
      </w:tr>
      <w:tr w:rsidR="000F3A8D" w:rsidTr="00AA4DB3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0F3A8D" w:rsidRDefault="000F3A8D" w:rsidP="00AA4DB3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</w:rPr>
            </w:pPr>
            <w:r>
              <w:rPr>
                <w:rFonts w:ascii="Arial" w:hAnsi="Arial"/>
                <w:b/>
                <w:sz w:val="20"/>
                <w:szCs w:val="22"/>
              </w:rPr>
              <w:t>4-Majority (only RF, RLR, NB and RAB)</w:t>
            </w:r>
          </w:p>
        </w:tc>
        <w:tc>
          <w:tcPr>
            <w:tcW w:w="85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0.79</w:t>
            </w:r>
          </w:p>
        </w:tc>
        <w:tc>
          <w:tcPr>
            <w:tcW w:w="857" w:type="dxa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0.68</w:t>
            </w:r>
          </w:p>
        </w:tc>
        <w:tc>
          <w:tcPr>
            <w:tcW w:w="857" w:type="dxa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0.70</w:t>
            </w:r>
          </w:p>
        </w:tc>
        <w:tc>
          <w:tcPr>
            <w:tcW w:w="857" w:type="dxa"/>
            <w:vAlign w:val="center"/>
          </w:tcPr>
          <w:p w:rsidR="000F3A8D" w:rsidRPr="009776C9" w:rsidRDefault="000F3A8D" w:rsidP="00AA4DB3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9776C9">
              <w:rPr>
                <w:rFonts w:ascii="Arial" w:hAnsi="Arial"/>
                <w:b/>
                <w:sz w:val="22"/>
                <w:szCs w:val="22"/>
              </w:rPr>
              <w:t>0.64</w:t>
            </w:r>
          </w:p>
        </w:tc>
      </w:tr>
    </w:tbl>
    <w:p w:rsidR="00C75B86" w:rsidRDefault="00C75B86">
      <w:bookmarkStart w:id="0" w:name="_GoBack"/>
      <w:bookmarkEnd w:id="0"/>
    </w:p>
    <w:sectPr w:rsidR="00C75B86" w:rsidSect="00725A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8D"/>
    <w:rsid w:val="000F3A8D"/>
    <w:rsid w:val="00725AE5"/>
    <w:rsid w:val="00C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4C9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8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A8D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8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3A8D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Ohad Manor</dc:creator>
  <cp:keywords/>
  <dc:description/>
  <cp:lastModifiedBy>Ohad Manor</cp:lastModifiedBy>
  <cp:revision>1</cp:revision>
  <dcterms:created xsi:type="dcterms:W3CDTF">2013-06-13T17:51:00Z</dcterms:created>
  <dcterms:modified xsi:type="dcterms:W3CDTF">2013-06-13T17:51:00Z</dcterms:modified>
</cp:coreProperties>
</file>