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585" w:rsidRPr="00694585" w:rsidRDefault="00694585" w:rsidP="00694585">
      <w:pPr>
        <w:pStyle w:val="6"/>
        <w:spacing w:line="288" w:lineRule="auto"/>
        <w:rPr>
          <w:b/>
          <w:i w:val="0"/>
          <w:sz w:val="24"/>
          <w:szCs w:val="24"/>
        </w:rPr>
      </w:pPr>
      <w:r w:rsidRPr="00694585">
        <w:rPr>
          <w:b/>
          <w:i w:val="0"/>
          <w:sz w:val="24"/>
          <w:szCs w:val="24"/>
        </w:rPr>
        <w:t xml:space="preserve">Supplementary methods </w:t>
      </w:r>
    </w:p>
    <w:p w:rsidR="00581410" w:rsidRPr="00694585" w:rsidRDefault="00581410" w:rsidP="00581410">
      <w:pPr>
        <w:pStyle w:val="6"/>
        <w:spacing w:line="288" w:lineRule="auto"/>
        <w:rPr>
          <w:i w:val="0"/>
          <w:sz w:val="24"/>
          <w:szCs w:val="24"/>
        </w:rPr>
      </w:pPr>
      <w:proofErr w:type="gramStart"/>
      <w:r>
        <w:rPr>
          <w:i w:val="0"/>
          <w:sz w:val="24"/>
          <w:szCs w:val="24"/>
        </w:rPr>
        <w:t>Analysis of genome-wide distribution of 5-methylcytosine, 5-hydromethylcytosine, H2A.Z and H3K27ac in mouse embryonic stem cells.</w:t>
      </w:r>
      <w:proofErr w:type="gramEnd"/>
    </w:p>
    <w:p w:rsidR="00581410" w:rsidRDefault="00581410" w:rsidP="00581410">
      <w:pPr>
        <w:spacing w:line="288" w:lineRule="auto"/>
        <w:jc w:val="both"/>
        <w:rPr>
          <w:rFonts w:ascii="Times New Roman" w:hAnsi="Times New Roman" w:cs="Times New Roman"/>
          <w:sz w:val="24"/>
          <w:szCs w:val="24"/>
        </w:rPr>
      </w:pPr>
      <w:r w:rsidRPr="00581410">
        <w:rPr>
          <w:rFonts w:ascii="Times New Roman" w:hAnsi="Times New Roman" w:cs="Times New Roman"/>
          <w:sz w:val="24"/>
          <w:szCs w:val="24"/>
        </w:rPr>
        <w:t xml:space="preserve">We used a </w:t>
      </w:r>
      <w:r w:rsidR="00E931DC">
        <w:rPr>
          <w:rFonts w:ascii="Times New Roman" w:hAnsi="Times New Roman" w:cs="Times New Roman"/>
          <w:sz w:val="24"/>
          <w:szCs w:val="24"/>
        </w:rPr>
        <w:t xml:space="preserve">200bp </w:t>
      </w:r>
      <w:r w:rsidR="004003FC">
        <w:rPr>
          <w:rFonts w:ascii="Times New Roman" w:hAnsi="Times New Roman" w:cs="Times New Roman"/>
          <w:sz w:val="24"/>
          <w:szCs w:val="24"/>
        </w:rPr>
        <w:t>window to slide</w:t>
      </w:r>
      <w:r w:rsidRPr="00581410">
        <w:rPr>
          <w:rFonts w:ascii="Times New Roman" w:hAnsi="Times New Roman" w:cs="Times New Roman"/>
          <w:sz w:val="24"/>
          <w:szCs w:val="24"/>
        </w:rPr>
        <w:t xml:space="preserve"> along the whole </w:t>
      </w:r>
      <w:r w:rsidR="004003FC">
        <w:rPr>
          <w:rFonts w:ascii="Times New Roman" w:hAnsi="Times New Roman" w:cs="Times New Roman"/>
          <w:sz w:val="24"/>
          <w:szCs w:val="24"/>
        </w:rPr>
        <w:t xml:space="preserve">mouse </w:t>
      </w:r>
      <w:r w:rsidRPr="00581410">
        <w:rPr>
          <w:rFonts w:ascii="Times New Roman" w:hAnsi="Times New Roman" w:cs="Times New Roman"/>
          <w:sz w:val="24"/>
          <w:szCs w:val="24"/>
        </w:rPr>
        <w:t xml:space="preserve">genome. </w:t>
      </w:r>
      <w:r w:rsidR="00E54258">
        <w:rPr>
          <w:rFonts w:ascii="Times New Roman" w:hAnsi="Times New Roman" w:cs="Times New Roman"/>
          <w:sz w:val="24"/>
          <w:szCs w:val="24"/>
        </w:rPr>
        <w:t>For an epigenomic (</w:t>
      </w:r>
      <w:proofErr w:type="spellStart"/>
      <w:r w:rsidR="00E54258">
        <w:rPr>
          <w:rFonts w:ascii="Times New Roman" w:hAnsi="Times New Roman" w:cs="Times New Roman"/>
          <w:sz w:val="24"/>
          <w:szCs w:val="24"/>
        </w:rPr>
        <w:t>epi</w:t>
      </w:r>
      <w:proofErr w:type="spellEnd"/>
      <w:r w:rsidR="00E54258">
        <w:rPr>
          <w:rFonts w:ascii="Times New Roman" w:hAnsi="Times New Roman" w:cs="Times New Roman"/>
          <w:sz w:val="24"/>
          <w:szCs w:val="24"/>
        </w:rPr>
        <w:t>-) mark</w:t>
      </w:r>
      <w:r w:rsidRPr="00581410">
        <w:rPr>
          <w:rFonts w:ascii="Times New Roman" w:hAnsi="Times New Roman" w:cs="Times New Roman"/>
          <w:sz w:val="24"/>
          <w:szCs w:val="24"/>
        </w:rPr>
        <w:t>, we counted the number of</w:t>
      </w:r>
      <w:r w:rsidR="00E54258">
        <w:rPr>
          <w:rFonts w:ascii="Times New Roman" w:hAnsi="Times New Roman" w:cs="Times New Roman"/>
          <w:sz w:val="24"/>
          <w:szCs w:val="24"/>
        </w:rPr>
        <w:t xml:space="preserve"> the</w:t>
      </w:r>
      <w:r w:rsidRPr="00581410">
        <w:rPr>
          <w:rFonts w:ascii="Times New Roman" w:hAnsi="Times New Roman" w:cs="Times New Roman"/>
          <w:sz w:val="24"/>
          <w:szCs w:val="24"/>
        </w:rPr>
        <w:t xml:space="preserve"> reads </w:t>
      </w:r>
      <w:r w:rsidRPr="00120CD2">
        <w:rPr>
          <w:rFonts w:ascii="Times New Roman" w:hAnsi="Times New Roman" w:cs="Times New Roman"/>
          <w:sz w:val="24"/>
          <w:szCs w:val="24"/>
        </w:rPr>
        <w:t>that</w:t>
      </w:r>
      <w:r w:rsidRPr="00581410">
        <w:rPr>
          <w:rFonts w:ascii="Times New Roman" w:hAnsi="Times New Roman" w:cs="Times New Roman"/>
          <w:sz w:val="24"/>
          <w:szCs w:val="24"/>
        </w:rPr>
        <w:t xml:space="preserve"> f</w:t>
      </w:r>
      <w:r>
        <w:rPr>
          <w:rFonts w:ascii="Times New Roman" w:hAnsi="Times New Roman" w:cs="Times New Roman"/>
          <w:sz w:val="24"/>
          <w:szCs w:val="24"/>
        </w:rPr>
        <w:t>a</w:t>
      </w:r>
      <w:r w:rsidRPr="00581410">
        <w:rPr>
          <w:rFonts w:ascii="Times New Roman" w:hAnsi="Times New Roman" w:cs="Times New Roman"/>
          <w:sz w:val="24"/>
          <w:szCs w:val="24"/>
        </w:rPr>
        <w:t xml:space="preserve">ll </w:t>
      </w:r>
      <w:r w:rsidR="00E54258">
        <w:rPr>
          <w:rFonts w:ascii="Times New Roman" w:hAnsi="Times New Roman" w:cs="Times New Roman"/>
          <w:sz w:val="24"/>
          <w:szCs w:val="24"/>
        </w:rPr>
        <w:t xml:space="preserve">on each window. The read count of a window was then normalized </w:t>
      </w:r>
      <w:r w:rsidR="00E931DC">
        <w:rPr>
          <w:rFonts w:ascii="Times New Roman" w:hAnsi="Times New Roman" w:cs="Times New Roman"/>
          <w:sz w:val="24"/>
          <w:szCs w:val="24"/>
        </w:rPr>
        <w:t>against</w:t>
      </w:r>
      <w:r w:rsidR="00E54258">
        <w:rPr>
          <w:rFonts w:ascii="Times New Roman" w:hAnsi="Times New Roman" w:cs="Times New Roman"/>
          <w:sz w:val="24"/>
          <w:szCs w:val="24"/>
        </w:rPr>
        <w:t xml:space="preserve"> the number of </w:t>
      </w:r>
      <w:r w:rsidR="00E931DC">
        <w:rPr>
          <w:rFonts w:ascii="Times New Roman" w:hAnsi="Times New Roman" w:cs="Times New Roman"/>
          <w:sz w:val="24"/>
          <w:szCs w:val="24"/>
        </w:rPr>
        <w:t xml:space="preserve">10 </w:t>
      </w:r>
      <w:r w:rsidR="00E54258">
        <w:rPr>
          <w:rFonts w:ascii="Times New Roman" w:hAnsi="Times New Roman" w:cs="Times New Roman"/>
          <w:sz w:val="24"/>
          <w:szCs w:val="24"/>
        </w:rPr>
        <w:t xml:space="preserve">million mapped reads of the </w:t>
      </w:r>
      <w:proofErr w:type="spellStart"/>
      <w:r w:rsidR="00E54258">
        <w:rPr>
          <w:rFonts w:ascii="Times New Roman" w:hAnsi="Times New Roman" w:cs="Times New Roman"/>
          <w:sz w:val="24"/>
          <w:szCs w:val="24"/>
        </w:rPr>
        <w:t>epi</w:t>
      </w:r>
      <w:proofErr w:type="spellEnd"/>
      <w:r w:rsidR="00E54258">
        <w:rPr>
          <w:rFonts w:ascii="Times New Roman" w:hAnsi="Times New Roman" w:cs="Times New Roman"/>
          <w:sz w:val="24"/>
          <w:szCs w:val="24"/>
        </w:rPr>
        <w:t xml:space="preserve">- mark. Note that </w:t>
      </w:r>
      <w:r w:rsidRPr="00581410">
        <w:rPr>
          <w:rFonts w:ascii="Times New Roman" w:hAnsi="Times New Roman" w:cs="Times New Roman"/>
          <w:sz w:val="24"/>
          <w:szCs w:val="24"/>
        </w:rPr>
        <w:t xml:space="preserve">all reads </w:t>
      </w:r>
      <w:r w:rsidR="00985198">
        <w:rPr>
          <w:rFonts w:ascii="Times New Roman" w:hAnsi="Times New Roman" w:cs="Times New Roman"/>
          <w:sz w:val="24"/>
          <w:szCs w:val="24"/>
        </w:rPr>
        <w:t>were</w:t>
      </w:r>
      <w:r w:rsidRPr="00581410">
        <w:rPr>
          <w:rFonts w:ascii="Times New Roman" w:hAnsi="Times New Roman" w:cs="Times New Roman"/>
          <w:sz w:val="24"/>
          <w:szCs w:val="24"/>
        </w:rPr>
        <w:t xml:space="preserve"> extended to 200bps towards 3' end. Then we used a percentage threshold </w:t>
      </w:r>
      <w:r w:rsidR="00E54258">
        <w:rPr>
          <w:rFonts w:ascii="Times New Roman" w:hAnsi="Times New Roman" w:cs="Times New Roman"/>
          <w:sz w:val="24"/>
          <w:szCs w:val="24"/>
        </w:rPr>
        <w:t>(</w:t>
      </w:r>
      <w:r w:rsidRPr="00581410">
        <w:rPr>
          <w:rFonts w:ascii="Times New Roman" w:hAnsi="Times New Roman" w:cs="Times New Roman"/>
          <w:sz w:val="24"/>
          <w:szCs w:val="24"/>
        </w:rPr>
        <w:t>5%</w:t>
      </w:r>
      <w:r w:rsidR="00E54258">
        <w:rPr>
          <w:rFonts w:ascii="Times New Roman" w:hAnsi="Times New Roman" w:cs="Times New Roman"/>
          <w:sz w:val="24"/>
          <w:szCs w:val="24"/>
        </w:rPr>
        <w:t>)</w:t>
      </w:r>
      <w:r w:rsidRPr="00581410">
        <w:rPr>
          <w:rFonts w:ascii="Times New Roman" w:hAnsi="Times New Roman" w:cs="Times New Roman"/>
          <w:sz w:val="24"/>
          <w:szCs w:val="24"/>
        </w:rPr>
        <w:t xml:space="preserve"> on the read count distribution to determine </w:t>
      </w:r>
      <w:r w:rsidR="00BE1A08">
        <w:rPr>
          <w:rFonts w:ascii="Times New Roman" w:hAnsi="Times New Roman" w:cs="Times New Roman"/>
          <w:sz w:val="24"/>
          <w:szCs w:val="24"/>
        </w:rPr>
        <w:t>which</w:t>
      </w:r>
      <w:r w:rsidRPr="00581410">
        <w:rPr>
          <w:rFonts w:ascii="Times New Roman" w:hAnsi="Times New Roman" w:cs="Times New Roman"/>
          <w:sz w:val="24"/>
          <w:szCs w:val="24"/>
        </w:rPr>
        <w:t xml:space="preserve"> windows </w:t>
      </w:r>
      <w:r w:rsidR="00BE1A08">
        <w:rPr>
          <w:rFonts w:ascii="Times New Roman" w:hAnsi="Times New Roman" w:cs="Times New Roman"/>
          <w:sz w:val="24"/>
          <w:szCs w:val="24"/>
        </w:rPr>
        <w:t xml:space="preserve">were </w:t>
      </w:r>
      <w:r w:rsidRPr="00581410">
        <w:rPr>
          <w:rFonts w:ascii="Times New Roman" w:hAnsi="Times New Roman" w:cs="Times New Roman"/>
          <w:sz w:val="24"/>
          <w:szCs w:val="24"/>
        </w:rPr>
        <w:t xml:space="preserve">marked by </w:t>
      </w:r>
      <w:r w:rsidR="00BE1A08">
        <w:rPr>
          <w:rFonts w:ascii="Times New Roman" w:hAnsi="Times New Roman" w:cs="Times New Roman"/>
          <w:sz w:val="24"/>
          <w:szCs w:val="24"/>
        </w:rPr>
        <w:t xml:space="preserve">an </w:t>
      </w:r>
      <w:proofErr w:type="spellStart"/>
      <w:r w:rsidRPr="00581410">
        <w:rPr>
          <w:rFonts w:ascii="Times New Roman" w:hAnsi="Times New Roman" w:cs="Times New Roman"/>
          <w:sz w:val="24"/>
          <w:szCs w:val="24"/>
        </w:rPr>
        <w:t>epi</w:t>
      </w:r>
      <w:proofErr w:type="spellEnd"/>
      <w:r w:rsidR="00BE1A08">
        <w:rPr>
          <w:rFonts w:ascii="Times New Roman" w:hAnsi="Times New Roman" w:cs="Times New Roman"/>
          <w:sz w:val="24"/>
          <w:szCs w:val="24"/>
        </w:rPr>
        <w:t>-</w:t>
      </w:r>
      <w:r w:rsidRPr="00581410">
        <w:rPr>
          <w:rFonts w:ascii="Times New Roman" w:hAnsi="Times New Roman" w:cs="Times New Roman"/>
          <w:sz w:val="24"/>
          <w:szCs w:val="24"/>
        </w:rPr>
        <w:t xml:space="preserve"> mark. </w:t>
      </w:r>
    </w:p>
    <w:p w:rsidR="00694585" w:rsidRPr="00694585" w:rsidRDefault="00694585" w:rsidP="00694585">
      <w:pPr>
        <w:pStyle w:val="6"/>
        <w:spacing w:line="288" w:lineRule="auto"/>
        <w:rPr>
          <w:i w:val="0"/>
          <w:sz w:val="24"/>
          <w:szCs w:val="24"/>
        </w:rPr>
      </w:pPr>
      <w:proofErr w:type="gramStart"/>
      <w:r w:rsidRPr="00694585">
        <w:rPr>
          <w:i w:val="0"/>
          <w:sz w:val="24"/>
          <w:szCs w:val="24"/>
        </w:rPr>
        <w:t>Simulation study</w:t>
      </w:r>
      <w:r>
        <w:rPr>
          <w:i w:val="0"/>
          <w:sz w:val="24"/>
          <w:szCs w:val="24"/>
        </w:rPr>
        <w:t>.</w:t>
      </w:r>
      <w:proofErr w:type="gramEnd"/>
    </w:p>
    <w:p w:rsidR="00694585" w:rsidRPr="00694585" w:rsidRDefault="00694585" w:rsidP="00694585">
      <w:pPr>
        <w:spacing w:line="288" w:lineRule="auto"/>
        <w:jc w:val="both"/>
        <w:rPr>
          <w:rFonts w:ascii="Times New Roman" w:hAnsi="Times New Roman" w:cs="Times New Roman"/>
          <w:sz w:val="24"/>
          <w:szCs w:val="24"/>
        </w:rPr>
      </w:pPr>
      <w:r w:rsidRPr="00694585">
        <w:rPr>
          <w:rFonts w:ascii="Times New Roman" w:hAnsi="Times New Roman" w:cs="Times New Roman"/>
          <w:sz w:val="24"/>
          <w:szCs w:val="24"/>
        </w:rPr>
        <w:t>To bett</w:t>
      </w:r>
      <w:r w:rsidR="00473BC4">
        <w:rPr>
          <w:rFonts w:ascii="Times New Roman" w:hAnsi="Times New Roman" w:cs="Times New Roman"/>
          <w:sz w:val="24"/>
          <w:szCs w:val="24"/>
        </w:rPr>
        <w:t xml:space="preserve">er understand the nature of our quantitative </w:t>
      </w:r>
      <w:r w:rsidRPr="00694585">
        <w:rPr>
          <w:rFonts w:ascii="Times New Roman" w:hAnsi="Times New Roman" w:cs="Times New Roman"/>
          <w:sz w:val="24"/>
          <w:szCs w:val="24"/>
        </w:rPr>
        <w:t>model</w:t>
      </w:r>
      <w:r w:rsidR="00B11FF7">
        <w:rPr>
          <w:rFonts w:ascii="Times New Roman" w:hAnsi="Times New Roman" w:cs="Times New Roman"/>
          <w:sz w:val="24"/>
          <w:szCs w:val="24"/>
        </w:rPr>
        <w:t xml:space="preserve"> for transcription factor (T</w:t>
      </w:r>
      <w:r w:rsidR="00473BC4">
        <w:rPr>
          <w:rFonts w:ascii="Times New Roman" w:hAnsi="Times New Roman" w:cs="Times New Roman"/>
          <w:sz w:val="24"/>
          <w:szCs w:val="24"/>
        </w:rPr>
        <w:t>F</w:t>
      </w:r>
      <w:r w:rsidR="00B11FF7">
        <w:rPr>
          <w:rFonts w:ascii="Times New Roman" w:hAnsi="Times New Roman" w:cs="Times New Roman"/>
          <w:sz w:val="24"/>
          <w:szCs w:val="24"/>
        </w:rPr>
        <w:t>)</w:t>
      </w:r>
      <w:r w:rsidR="00473BC4">
        <w:rPr>
          <w:rFonts w:ascii="Times New Roman" w:hAnsi="Times New Roman" w:cs="Times New Roman"/>
          <w:sz w:val="24"/>
          <w:szCs w:val="24"/>
        </w:rPr>
        <w:t>-DNA binding in a given epigenomic</w:t>
      </w:r>
      <w:r w:rsidR="00B11FF7">
        <w:rPr>
          <w:rFonts w:ascii="Times New Roman" w:hAnsi="Times New Roman" w:cs="Times New Roman"/>
          <w:sz w:val="24"/>
          <w:szCs w:val="24"/>
        </w:rPr>
        <w:t xml:space="preserve"> </w:t>
      </w:r>
      <w:r w:rsidR="00473BC4">
        <w:rPr>
          <w:rFonts w:ascii="Times New Roman" w:hAnsi="Times New Roman" w:cs="Times New Roman"/>
          <w:sz w:val="24"/>
          <w:szCs w:val="24"/>
        </w:rPr>
        <w:t>context</w:t>
      </w:r>
      <w:r w:rsidRPr="00694585">
        <w:rPr>
          <w:rFonts w:ascii="Times New Roman" w:hAnsi="Times New Roman" w:cs="Times New Roman"/>
          <w:sz w:val="24"/>
          <w:szCs w:val="24"/>
        </w:rPr>
        <w:t>, we explore</w:t>
      </w:r>
      <w:r w:rsidR="00985198">
        <w:rPr>
          <w:rFonts w:ascii="Times New Roman" w:hAnsi="Times New Roman" w:cs="Times New Roman"/>
          <w:sz w:val="24"/>
          <w:szCs w:val="24"/>
        </w:rPr>
        <w:t>d</w:t>
      </w:r>
      <w:r w:rsidRPr="00694585">
        <w:rPr>
          <w:rFonts w:ascii="Times New Roman" w:hAnsi="Times New Roman" w:cs="Times New Roman"/>
          <w:sz w:val="24"/>
          <w:szCs w:val="24"/>
        </w:rPr>
        <w:t xml:space="preserve"> </w:t>
      </w:r>
      <w:r w:rsidR="00473BC4">
        <w:rPr>
          <w:rFonts w:ascii="Times New Roman" w:hAnsi="Times New Roman" w:cs="Times New Roman"/>
          <w:sz w:val="24"/>
          <w:szCs w:val="24"/>
        </w:rPr>
        <w:t xml:space="preserve">the </w:t>
      </w:r>
      <w:r w:rsidRPr="00694585">
        <w:rPr>
          <w:rFonts w:ascii="Times New Roman" w:hAnsi="Times New Roman" w:cs="Times New Roman"/>
          <w:sz w:val="24"/>
          <w:szCs w:val="24"/>
        </w:rPr>
        <w:t xml:space="preserve">dynamic aspects of the model framework. The computation depends on the </w:t>
      </w:r>
      <w:r w:rsidR="00B11FF7">
        <w:rPr>
          <w:rFonts w:ascii="Times New Roman" w:hAnsi="Times New Roman" w:cs="Times New Roman"/>
          <w:sz w:val="24"/>
          <w:szCs w:val="24"/>
        </w:rPr>
        <w:t>TF</w:t>
      </w:r>
      <w:r w:rsidRPr="00694585">
        <w:rPr>
          <w:rFonts w:ascii="Times New Roman" w:hAnsi="Times New Roman" w:cs="Times New Roman"/>
          <w:sz w:val="24"/>
          <w:szCs w:val="24"/>
        </w:rPr>
        <w:t>-specific</w:t>
      </w:r>
      <w:r w:rsidRPr="00694585">
        <w:rPr>
          <w:rFonts w:ascii="Times New Roman" w:hAnsi="Times New Roman"/>
          <w:sz w:val="24"/>
          <w:szCs w:val="24"/>
        </w:rPr>
        <w:t xml:space="preserve"> constant (</w:t>
      </w:r>
      <w:r w:rsidR="00473BC4">
        <w:rPr>
          <w:rFonts w:ascii="Times New Roman" w:hAnsi="Times New Roman"/>
          <w:sz w:val="24"/>
          <w:szCs w:val="24"/>
        </w:rPr>
        <w:t>i.e. [</w:t>
      </w:r>
      <w:r w:rsidR="00473BC4" w:rsidRPr="00473BC4">
        <w:rPr>
          <w:rFonts w:ascii="Times New Roman" w:hAnsi="Times New Roman"/>
          <w:i/>
          <w:sz w:val="24"/>
          <w:szCs w:val="24"/>
        </w:rPr>
        <w:t>TF</w:t>
      </w:r>
      <w:proofErr w:type="gramStart"/>
      <w:r w:rsidR="00473BC4">
        <w:rPr>
          <w:rFonts w:ascii="Times New Roman" w:hAnsi="Times New Roman"/>
          <w:sz w:val="24"/>
          <w:szCs w:val="24"/>
        </w:rPr>
        <w:t>]</w:t>
      </w:r>
      <w:r w:rsidR="00473BC4" w:rsidRPr="00473BC4">
        <w:rPr>
          <w:rFonts w:asciiTheme="minorEastAsia" w:hAnsiTheme="minorEastAsia" w:hint="eastAsia"/>
          <w:sz w:val="24"/>
          <w:szCs w:val="24"/>
        </w:rPr>
        <w:t>．</w:t>
      </w:r>
      <w:proofErr w:type="gramEnd"/>
      <w:r w:rsidR="00473BC4" w:rsidRPr="00473BC4">
        <w:rPr>
          <w:rFonts w:ascii="Times New Roman" w:hAnsi="Times New Roman"/>
          <w:i/>
          <w:sz w:val="24"/>
          <w:szCs w:val="24"/>
        </w:rPr>
        <w:t>K</w:t>
      </w:r>
      <w:r w:rsidR="00473BC4">
        <w:rPr>
          <w:rFonts w:ascii="Times New Roman" w:hAnsi="Times New Roman"/>
          <w:sz w:val="24"/>
          <w:szCs w:val="24"/>
        </w:rPr>
        <w:t>(</w:t>
      </w:r>
      <w:proofErr w:type="spellStart"/>
      <w:r w:rsidR="00473BC4" w:rsidRPr="00473BC4">
        <w:rPr>
          <w:rFonts w:ascii="Times New Roman" w:hAnsi="Times New Roman"/>
          <w:i/>
          <w:sz w:val="24"/>
          <w:szCs w:val="24"/>
        </w:rPr>
        <w:t>S</w:t>
      </w:r>
      <w:r w:rsidR="00473BC4" w:rsidRPr="00473BC4">
        <w:rPr>
          <w:rFonts w:ascii="Times New Roman" w:hAnsi="Times New Roman"/>
          <w:i/>
          <w:sz w:val="24"/>
          <w:szCs w:val="24"/>
          <w:vertAlign w:val="subscript"/>
        </w:rPr>
        <w:t>con</w:t>
      </w:r>
      <w:proofErr w:type="spellEnd"/>
      <w:r w:rsidR="00473BC4">
        <w:rPr>
          <w:rFonts w:ascii="Times New Roman" w:hAnsi="Times New Roman"/>
          <w:sz w:val="24"/>
          <w:szCs w:val="24"/>
        </w:rPr>
        <w:t xml:space="preserve">), see </w:t>
      </w:r>
      <w:r w:rsidRPr="00694585">
        <w:rPr>
          <w:rFonts w:ascii="Times New Roman" w:hAnsi="Times New Roman"/>
          <w:sz w:val="24"/>
          <w:szCs w:val="24"/>
        </w:rPr>
        <w:t>model</w:t>
      </w:r>
      <w:r w:rsidR="00B11FF7">
        <w:rPr>
          <w:rFonts w:ascii="Times New Roman" w:hAnsi="Times New Roman"/>
          <w:sz w:val="24"/>
          <w:szCs w:val="24"/>
        </w:rPr>
        <w:t xml:space="preserve"> formulation</w:t>
      </w:r>
      <w:r w:rsidRPr="00694585">
        <w:rPr>
          <w:rFonts w:ascii="Times New Roman" w:hAnsi="Times New Roman"/>
          <w:sz w:val="24"/>
          <w:szCs w:val="24"/>
        </w:rPr>
        <w:t xml:space="preserve"> section</w:t>
      </w:r>
      <w:r w:rsidR="00B11FF7">
        <w:rPr>
          <w:rFonts w:ascii="Times New Roman" w:hAnsi="Times New Roman"/>
          <w:sz w:val="24"/>
          <w:szCs w:val="24"/>
        </w:rPr>
        <w:t xml:space="preserve"> in the main text</w:t>
      </w:r>
      <w:r w:rsidRPr="00694585">
        <w:rPr>
          <w:rFonts w:ascii="Times New Roman" w:hAnsi="Times New Roman"/>
          <w:sz w:val="24"/>
          <w:szCs w:val="24"/>
        </w:rPr>
        <w:t xml:space="preserve">), the site strength, the effect of </w:t>
      </w:r>
      <w:r w:rsidR="00985198">
        <w:rPr>
          <w:rFonts w:ascii="Times New Roman" w:hAnsi="Times New Roman"/>
          <w:sz w:val="24"/>
          <w:szCs w:val="24"/>
        </w:rPr>
        <w:t xml:space="preserve">the </w:t>
      </w:r>
      <w:proofErr w:type="spellStart"/>
      <w:r w:rsidRPr="00694585">
        <w:rPr>
          <w:rFonts w:ascii="Times New Roman" w:hAnsi="Times New Roman"/>
          <w:sz w:val="24"/>
          <w:szCs w:val="24"/>
        </w:rPr>
        <w:t>epi</w:t>
      </w:r>
      <w:proofErr w:type="spellEnd"/>
      <w:r w:rsidR="00985198">
        <w:rPr>
          <w:rFonts w:ascii="Times New Roman" w:hAnsi="Times New Roman"/>
          <w:sz w:val="24"/>
          <w:szCs w:val="24"/>
        </w:rPr>
        <w:t>-</w:t>
      </w:r>
      <w:r w:rsidRPr="00694585">
        <w:rPr>
          <w:rFonts w:ascii="Times New Roman" w:hAnsi="Times New Roman"/>
          <w:sz w:val="24"/>
          <w:szCs w:val="24"/>
        </w:rPr>
        <w:t xml:space="preserve"> mark</w:t>
      </w:r>
      <w:r w:rsidR="00985198">
        <w:rPr>
          <w:rFonts w:ascii="Times New Roman" w:hAnsi="Times New Roman"/>
          <w:sz w:val="24"/>
          <w:szCs w:val="24"/>
        </w:rPr>
        <w:t xml:space="preserve"> on TF-DNA binding,</w:t>
      </w:r>
      <w:r w:rsidRPr="00694585">
        <w:rPr>
          <w:rFonts w:ascii="Times New Roman" w:hAnsi="Times New Roman"/>
          <w:sz w:val="24"/>
          <w:szCs w:val="24"/>
        </w:rPr>
        <w:t xml:space="preserve"> and the intensi</w:t>
      </w:r>
      <w:r w:rsidR="00985198">
        <w:rPr>
          <w:rFonts w:ascii="Times New Roman" w:hAnsi="Times New Roman"/>
          <w:sz w:val="24"/>
          <w:szCs w:val="24"/>
        </w:rPr>
        <w:t>ty</w:t>
      </w:r>
      <w:r w:rsidRPr="00694585">
        <w:rPr>
          <w:rFonts w:ascii="Times New Roman" w:hAnsi="Times New Roman"/>
          <w:sz w:val="24"/>
          <w:szCs w:val="24"/>
        </w:rPr>
        <w:t xml:space="preserve"> of the </w:t>
      </w:r>
      <w:proofErr w:type="spellStart"/>
      <w:r w:rsidRPr="00694585">
        <w:rPr>
          <w:rFonts w:ascii="Times New Roman" w:hAnsi="Times New Roman"/>
          <w:sz w:val="24"/>
          <w:szCs w:val="24"/>
        </w:rPr>
        <w:t>epi</w:t>
      </w:r>
      <w:proofErr w:type="spellEnd"/>
      <w:r w:rsidR="00985198">
        <w:rPr>
          <w:rFonts w:ascii="Times New Roman" w:hAnsi="Times New Roman"/>
          <w:sz w:val="24"/>
          <w:szCs w:val="24"/>
        </w:rPr>
        <w:t>-</w:t>
      </w:r>
      <w:r w:rsidRPr="00694585">
        <w:rPr>
          <w:rFonts w:ascii="Times New Roman" w:hAnsi="Times New Roman"/>
          <w:sz w:val="24"/>
          <w:szCs w:val="24"/>
        </w:rPr>
        <w:t xml:space="preserve"> mark. Here we assigned the parameters plausible but arbitrary values. The TF-specific constant </w:t>
      </w:r>
      <w:r w:rsidR="00985198">
        <w:rPr>
          <w:rFonts w:ascii="Times New Roman" w:hAnsi="Times New Roman"/>
          <w:sz w:val="24"/>
          <w:szCs w:val="24"/>
        </w:rPr>
        <w:t>wa</w:t>
      </w:r>
      <w:r w:rsidRPr="00694585">
        <w:rPr>
          <w:rFonts w:ascii="Times New Roman" w:hAnsi="Times New Roman"/>
          <w:sz w:val="24"/>
          <w:szCs w:val="24"/>
        </w:rPr>
        <w:t xml:space="preserve">s set to be 2.0, learned by our model </w:t>
      </w:r>
      <w:r w:rsidR="00985198">
        <w:rPr>
          <w:rFonts w:ascii="Times New Roman" w:hAnsi="Times New Roman"/>
          <w:sz w:val="24"/>
          <w:szCs w:val="24"/>
        </w:rPr>
        <w:t>from</w:t>
      </w:r>
      <w:r w:rsidRPr="00694585">
        <w:rPr>
          <w:rFonts w:ascii="Times New Roman" w:hAnsi="Times New Roman"/>
          <w:sz w:val="24"/>
          <w:szCs w:val="24"/>
        </w:rPr>
        <w:t xml:space="preserve"> </w:t>
      </w:r>
      <w:proofErr w:type="spellStart"/>
      <w:r w:rsidR="00985198">
        <w:rPr>
          <w:rFonts w:ascii="Times New Roman" w:hAnsi="Times New Roman"/>
          <w:sz w:val="24"/>
          <w:szCs w:val="24"/>
        </w:rPr>
        <w:t>Nanog</w:t>
      </w:r>
      <w:proofErr w:type="spellEnd"/>
      <w:r w:rsidR="00985198">
        <w:rPr>
          <w:rFonts w:ascii="Times New Roman" w:hAnsi="Times New Roman"/>
          <w:sz w:val="24"/>
          <w:szCs w:val="24"/>
        </w:rPr>
        <w:t xml:space="preserve"> data in </w:t>
      </w:r>
      <w:r w:rsidRPr="00694585">
        <w:rPr>
          <w:rFonts w:ascii="Times New Roman" w:hAnsi="Times New Roman"/>
          <w:sz w:val="24"/>
          <w:szCs w:val="24"/>
        </w:rPr>
        <w:t>mouse</w:t>
      </w:r>
      <w:r w:rsidR="00985198">
        <w:rPr>
          <w:rFonts w:ascii="Times New Roman" w:hAnsi="Times New Roman"/>
          <w:sz w:val="24"/>
          <w:szCs w:val="24"/>
        </w:rPr>
        <w:t xml:space="preserve"> embryonic stem cells</w:t>
      </w:r>
      <w:r w:rsidRPr="00694585">
        <w:rPr>
          <w:rFonts w:ascii="Times New Roman" w:hAnsi="Times New Roman"/>
          <w:sz w:val="24"/>
          <w:szCs w:val="24"/>
        </w:rPr>
        <w:t>. The strong</w:t>
      </w:r>
      <w:r w:rsidR="00120CD2">
        <w:rPr>
          <w:rFonts w:ascii="Times New Roman" w:hAnsi="Times New Roman"/>
          <w:sz w:val="24"/>
          <w:szCs w:val="24"/>
        </w:rPr>
        <w:t xml:space="preserve">, </w:t>
      </w:r>
      <w:r w:rsidRPr="00694585">
        <w:rPr>
          <w:rFonts w:ascii="Times New Roman" w:hAnsi="Times New Roman"/>
          <w:sz w:val="24"/>
          <w:szCs w:val="24"/>
        </w:rPr>
        <w:t>middle</w:t>
      </w:r>
      <w:r w:rsidR="00120CD2">
        <w:rPr>
          <w:rFonts w:ascii="Times New Roman" w:hAnsi="Times New Roman"/>
          <w:sz w:val="24"/>
          <w:szCs w:val="24"/>
        </w:rPr>
        <w:t xml:space="preserve">, and </w:t>
      </w:r>
      <w:r w:rsidRPr="00694585">
        <w:rPr>
          <w:rFonts w:ascii="Times New Roman" w:hAnsi="Times New Roman"/>
          <w:sz w:val="24"/>
          <w:szCs w:val="24"/>
        </w:rPr>
        <w:t>weak site strength</w:t>
      </w:r>
      <w:r w:rsidR="002069FE">
        <w:rPr>
          <w:rFonts w:ascii="Times New Roman" w:hAnsi="Times New Roman"/>
          <w:sz w:val="24"/>
          <w:szCs w:val="24"/>
        </w:rPr>
        <w:t>s</w:t>
      </w:r>
      <w:r w:rsidRPr="00694585">
        <w:rPr>
          <w:rFonts w:ascii="Times New Roman" w:hAnsi="Times New Roman"/>
          <w:sz w:val="24"/>
          <w:szCs w:val="24"/>
        </w:rPr>
        <w:t xml:space="preserve"> </w:t>
      </w:r>
      <w:r w:rsidR="002069FE" w:rsidRPr="00120CD2">
        <w:rPr>
          <w:rFonts w:ascii="Times New Roman" w:hAnsi="Times New Roman"/>
          <w:sz w:val="24"/>
          <w:szCs w:val="24"/>
        </w:rPr>
        <w:t>were</w:t>
      </w:r>
      <w:r w:rsidRPr="00694585">
        <w:rPr>
          <w:rFonts w:ascii="Times New Roman" w:hAnsi="Times New Roman"/>
          <w:sz w:val="24"/>
          <w:szCs w:val="24"/>
        </w:rPr>
        <w:t xml:space="preserve"> set to be 0.9</w:t>
      </w:r>
      <w:r w:rsidR="00120CD2">
        <w:rPr>
          <w:rFonts w:ascii="Times New Roman" w:hAnsi="Times New Roman"/>
          <w:sz w:val="24"/>
          <w:szCs w:val="24"/>
        </w:rPr>
        <w:t xml:space="preserve">, </w:t>
      </w:r>
      <w:r w:rsidRPr="00694585">
        <w:rPr>
          <w:rFonts w:ascii="Times New Roman" w:hAnsi="Times New Roman"/>
          <w:sz w:val="24"/>
          <w:szCs w:val="24"/>
        </w:rPr>
        <w:t>0.6</w:t>
      </w:r>
      <w:r w:rsidR="00120CD2">
        <w:rPr>
          <w:rFonts w:ascii="Times New Roman" w:hAnsi="Times New Roman"/>
          <w:sz w:val="24"/>
          <w:szCs w:val="24"/>
        </w:rPr>
        <w:t xml:space="preserve">, and </w:t>
      </w:r>
      <w:r w:rsidRPr="00694585">
        <w:rPr>
          <w:rFonts w:ascii="Times New Roman" w:hAnsi="Times New Roman"/>
          <w:sz w:val="24"/>
          <w:szCs w:val="24"/>
        </w:rPr>
        <w:t>0.3</w:t>
      </w:r>
      <w:r w:rsidR="00120CD2">
        <w:rPr>
          <w:rFonts w:ascii="Times New Roman" w:hAnsi="Times New Roman"/>
          <w:sz w:val="24"/>
          <w:szCs w:val="24"/>
        </w:rPr>
        <w:t>, respectively</w:t>
      </w:r>
      <w:r w:rsidRPr="00694585">
        <w:rPr>
          <w:rFonts w:ascii="Times New Roman" w:hAnsi="Times New Roman"/>
          <w:sz w:val="24"/>
          <w:szCs w:val="24"/>
        </w:rPr>
        <w:t xml:space="preserve">. The </w:t>
      </w:r>
      <w:r w:rsidR="00B11FF7">
        <w:rPr>
          <w:rFonts w:ascii="Times New Roman" w:hAnsi="Times New Roman"/>
          <w:sz w:val="24"/>
          <w:szCs w:val="24"/>
        </w:rPr>
        <w:t>effect</w:t>
      </w:r>
      <w:r w:rsidRPr="00694585">
        <w:rPr>
          <w:rFonts w:ascii="Times New Roman" w:hAnsi="Times New Roman"/>
          <w:sz w:val="24"/>
          <w:szCs w:val="24"/>
        </w:rPr>
        <w:t xml:space="preserve"> term</w:t>
      </w:r>
      <w:r w:rsidR="002069FE">
        <w:rPr>
          <w:rFonts w:ascii="Times New Roman" w:hAnsi="Times New Roman"/>
          <w:sz w:val="24"/>
          <w:szCs w:val="24"/>
        </w:rPr>
        <w:t>s</w:t>
      </w:r>
      <w:r w:rsidRPr="00694585">
        <w:rPr>
          <w:rFonts w:ascii="Times New Roman" w:hAnsi="Times New Roman"/>
          <w:sz w:val="24"/>
          <w:szCs w:val="24"/>
        </w:rPr>
        <w:t xml:space="preserve"> of an </w:t>
      </w:r>
      <w:proofErr w:type="spellStart"/>
      <w:r w:rsidRPr="00694585">
        <w:rPr>
          <w:rFonts w:ascii="Times New Roman" w:hAnsi="Times New Roman"/>
          <w:sz w:val="24"/>
          <w:szCs w:val="24"/>
        </w:rPr>
        <w:t>epi</w:t>
      </w:r>
      <w:proofErr w:type="spellEnd"/>
      <w:r w:rsidR="00B11FF7">
        <w:rPr>
          <w:rFonts w:ascii="Times New Roman" w:hAnsi="Times New Roman"/>
          <w:sz w:val="24"/>
          <w:szCs w:val="24"/>
        </w:rPr>
        <w:t>-</w:t>
      </w:r>
      <w:r w:rsidRPr="00694585">
        <w:rPr>
          <w:rFonts w:ascii="Times New Roman" w:hAnsi="Times New Roman"/>
          <w:sz w:val="24"/>
          <w:szCs w:val="24"/>
        </w:rPr>
        <w:t xml:space="preserve"> mark for </w:t>
      </w:r>
      <w:r w:rsidR="00B11FF7">
        <w:rPr>
          <w:rFonts w:ascii="Times New Roman" w:hAnsi="Times New Roman"/>
          <w:sz w:val="24"/>
          <w:szCs w:val="24"/>
        </w:rPr>
        <w:t>promoti</w:t>
      </w:r>
      <w:r w:rsidR="002069FE">
        <w:rPr>
          <w:rFonts w:ascii="Times New Roman" w:hAnsi="Times New Roman"/>
          <w:sz w:val="24"/>
          <w:szCs w:val="24"/>
        </w:rPr>
        <w:t>ng</w:t>
      </w:r>
      <w:r w:rsidR="00120CD2">
        <w:rPr>
          <w:rFonts w:ascii="Times New Roman" w:hAnsi="Times New Roman"/>
          <w:sz w:val="24"/>
          <w:szCs w:val="24"/>
        </w:rPr>
        <w:t xml:space="preserve"> and </w:t>
      </w:r>
      <w:r w:rsidR="00B11FF7">
        <w:rPr>
          <w:rFonts w:ascii="Times New Roman" w:hAnsi="Times New Roman"/>
          <w:sz w:val="24"/>
          <w:szCs w:val="24"/>
        </w:rPr>
        <w:t>suppressi</w:t>
      </w:r>
      <w:r w:rsidR="002069FE">
        <w:rPr>
          <w:rFonts w:ascii="Times New Roman" w:hAnsi="Times New Roman"/>
          <w:sz w:val="24"/>
          <w:szCs w:val="24"/>
        </w:rPr>
        <w:t>ng</w:t>
      </w:r>
      <w:r w:rsidR="00B11FF7">
        <w:rPr>
          <w:rFonts w:ascii="Times New Roman" w:hAnsi="Times New Roman"/>
          <w:sz w:val="24"/>
          <w:szCs w:val="24"/>
        </w:rPr>
        <w:t xml:space="preserve"> TF</w:t>
      </w:r>
      <w:r w:rsidR="002069FE">
        <w:rPr>
          <w:rFonts w:ascii="Times New Roman" w:hAnsi="Times New Roman"/>
          <w:sz w:val="24"/>
          <w:szCs w:val="24"/>
        </w:rPr>
        <w:t>-DNA</w:t>
      </w:r>
      <w:r w:rsidR="00B11FF7">
        <w:rPr>
          <w:rFonts w:ascii="Times New Roman" w:hAnsi="Times New Roman"/>
          <w:sz w:val="24"/>
          <w:szCs w:val="24"/>
        </w:rPr>
        <w:t xml:space="preserve"> binding</w:t>
      </w:r>
      <w:r w:rsidRPr="00694585">
        <w:rPr>
          <w:rFonts w:ascii="Times New Roman" w:hAnsi="Times New Roman"/>
          <w:sz w:val="24"/>
          <w:szCs w:val="24"/>
        </w:rPr>
        <w:t xml:space="preserve"> </w:t>
      </w:r>
      <w:r w:rsidR="002069FE">
        <w:rPr>
          <w:rFonts w:ascii="Times New Roman" w:hAnsi="Times New Roman"/>
          <w:sz w:val="24"/>
          <w:szCs w:val="24"/>
        </w:rPr>
        <w:t>were</w:t>
      </w:r>
      <w:r w:rsidRPr="00694585">
        <w:rPr>
          <w:rFonts w:ascii="Times New Roman" w:hAnsi="Times New Roman"/>
          <w:sz w:val="24"/>
          <w:szCs w:val="24"/>
        </w:rPr>
        <w:t xml:space="preserve"> set to </w:t>
      </w:r>
      <w:r w:rsidR="00120CD2">
        <w:rPr>
          <w:rFonts w:ascii="Times New Roman" w:hAnsi="Times New Roman"/>
          <w:sz w:val="24"/>
          <w:szCs w:val="24"/>
        </w:rPr>
        <w:t xml:space="preserve">be 1.5 and </w:t>
      </w:r>
      <w:r w:rsidRPr="00694585">
        <w:rPr>
          <w:rFonts w:ascii="Times New Roman" w:hAnsi="Times New Roman"/>
          <w:sz w:val="24"/>
          <w:szCs w:val="24"/>
        </w:rPr>
        <w:t>0.5</w:t>
      </w:r>
      <w:r w:rsidR="00120CD2">
        <w:rPr>
          <w:rFonts w:ascii="Times New Roman" w:hAnsi="Times New Roman"/>
          <w:sz w:val="24"/>
          <w:szCs w:val="24"/>
        </w:rPr>
        <w:t>, respectively</w:t>
      </w:r>
      <w:r w:rsidRPr="00694585">
        <w:rPr>
          <w:rFonts w:ascii="Times New Roman" w:hAnsi="Times New Roman"/>
          <w:sz w:val="24"/>
          <w:szCs w:val="24"/>
        </w:rPr>
        <w:t>. The intensit</w:t>
      </w:r>
      <w:r w:rsidR="002069FE">
        <w:rPr>
          <w:rFonts w:ascii="Times New Roman" w:hAnsi="Times New Roman"/>
          <w:sz w:val="24"/>
          <w:szCs w:val="24"/>
        </w:rPr>
        <w:t>y</w:t>
      </w:r>
      <w:r w:rsidRPr="00694585">
        <w:rPr>
          <w:rFonts w:ascii="Times New Roman" w:hAnsi="Times New Roman"/>
          <w:sz w:val="24"/>
          <w:szCs w:val="24"/>
        </w:rPr>
        <w:t xml:space="preserve"> of the </w:t>
      </w:r>
      <w:proofErr w:type="spellStart"/>
      <w:r w:rsidRPr="00694585">
        <w:rPr>
          <w:rFonts w:ascii="Times New Roman" w:hAnsi="Times New Roman"/>
          <w:sz w:val="24"/>
          <w:szCs w:val="24"/>
        </w:rPr>
        <w:t>epi</w:t>
      </w:r>
      <w:proofErr w:type="spellEnd"/>
      <w:r w:rsidR="00B11FF7">
        <w:rPr>
          <w:rFonts w:ascii="Times New Roman" w:hAnsi="Times New Roman"/>
          <w:sz w:val="24"/>
          <w:szCs w:val="24"/>
        </w:rPr>
        <w:t>-</w:t>
      </w:r>
      <w:r w:rsidRPr="00694585">
        <w:rPr>
          <w:rFonts w:ascii="Times New Roman" w:hAnsi="Times New Roman"/>
          <w:sz w:val="24"/>
          <w:szCs w:val="24"/>
        </w:rPr>
        <w:t xml:space="preserve"> mark </w:t>
      </w:r>
      <w:r w:rsidR="002069FE">
        <w:rPr>
          <w:rFonts w:ascii="Times New Roman" w:hAnsi="Times New Roman"/>
          <w:sz w:val="24"/>
          <w:szCs w:val="24"/>
        </w:rPr>
        <w:t>was</w:t>
      </w:r>
      <w:r w:rsidRPr="00694585">
        <w:rPr>
          <w:rFonts w:ascii="Times New Roman" w:hAnsi="Times New Roman"/>
          <w:sz w:val="24"/>
          <w:szCs w:val="24"/>
        </w:rPr>
        <w:t xml:space="preserve"> set to 2. Unless otherwise stated, we used these parameter</w:t>
      </w:r>
      <w:r w:rsidR="002069FE">
        <w:rPr>
          <w:rFonts w:ascii="Times New Roman" w:hAnsi="Times New Roman"/>
          <w:sz w:val="24"/>
          <w:szCs w:val="24"/>
        </w:rPr>
        <w:t xml:space="preserve"> set</w:t>
      </w:r>
      <w:r w:rsidRPr="00694585">
        <w:rPr>
          <w:rFonts w:ascii="Times New Roman" w:hAnsi="Times New Roman"/>
          <w:sz w:val="24"/>
          <w:szCs w:val="24"/>
        </w:rPr>
        <w:t xml:space="preserve"> in the simulation study.</w:t>
      </w:r>
    </w:p>
    <w:p w:rsidR="00694585" w:rsidRPr="00694585" w:rsidRDefault="00694585" w:rsidP="00694585">
      <w:pPr>
        <w:pStyle w:val="6"/>
        <w:spacing w:line="288" w:lineRule="auto"/>
        <w:rPr>
          <w:i w:val="0"/>
          <w:sz w:val="24"/>
          <w:szCs w:val="24"/>
        </w:rPr>
      </w:pPr>
      <w:r w:rsidRPr="00694585">
        <w:rPr>
          <w:i w:val="0"/>
          <w:sz w:val="24"/>
          <w:szCs w:val="24"/>
        </w:rPr>
        <w:t>Exploration of epi</w:t>
      </w:r>
      <w:r w:rsidR="002069FE">
        <w:rPr>
          <w:i w:val="0"/>
          <w:sz w:val="24"/>
          <w:szCs w:val="24"/>
        </w:rPr>
        <w:t>genomic</w:t>
      </w:r>
      <w:r w:rsidRPr="00694585">
        <w:rPr>
          <w:i w:val="0"/>
          <w:sz w:val="24"/>
          <w:szCs w:val="24"/>
        </w:rPr>
        <w:t xml:space="preserve"> effects on weak binding sites</w:t>
      </w:r>
      <w:r>
        <w:rPr>
          <w:i w:val="0"/>
          <w:sz w:val="24"/>
          <w:szCs w:val="24"/>
        </w:rPr>
        <w:t>.</w:t>
      </w:r>
    </w:p>
    <w:p w:rsidR="004925C8" w:rsidRDefault="002069FE" w:rsidP="0070674A">
      <w:pPr>
        <w:spacing w:line="288" w:lineRule="auto"/>
        <w:jc w:val="both"/>
        <w:rPr>
          <w:rFonts w:ascii="Times New Roman" w:hAnsi="Times New Roman"/>
          <w:sz w:val="24"/>
          <w:szCs w:val="24"/>
        </w:rPr>
      </w:pPr>
      <w:r>
        <w:rPr>
          <w:rFonts w:ascii="Times New Roman" w:hAnsi="Times New Roman"/>
          <w:sz w:val="24"/>
          <w:szCs w:val="24"/>
        </w:rPr>
        <w:t>We</w:t>
      </w:r>
      <w:r w:rsidR="00694585" w:rsidRPr="00694585">
        <w:rPr>
          <w:rFonts w:ascii="Times New Roman" w:hAnsi="Times New Roman"/>
          <w:sz w:val="24"/>
          <w:szCs w:val="24"/>
        </w:rPr>
        <w:t xml:space="preserve"> identified </w:t>
      </w:r>
      <w:r w:rsidR="00EC0006">
        <w:rPr>
          <w:rFonts w:ascii="Times New Roman" w:hAnsi="Times New Roman"/>
          <w:sz w:val="24"/>
          <w:szCs w:val="24"/>
        </w:rPr>
        <w:t>the TF binding sites</w:t>
      </w:r>
      <w:r w:rsidR="00B11FF7">
        <w:rPr>
          <w:rFonts w:ascii="Times New Roman" w:hAnsi="Times New Roman"/>
          <w:sz w:val="24"/>
          <w:szCs w:val="24"/>
        </w:rPr>
        <w:t xml:space="preserve"> </w:t>
      </w:r>
      <w:r w:rsidR="00EC0006">
        <w:rPr>
          <w:rFonts w:ascii="Times New Roman" w:hAnsi="Times New Roman"/>
          <w:sz w:val="24"/>
          <w:szCs w:val="24"/>
        </w:rPr>
        <w:t>(</w:t>
      </w:r>
      <w:r w:rsidR="00694585" w:rsidRPr="00694585">
        <w:rPr>
          <w:rFonts w:ascii="Times New Roman" w:hAnsi="Times New Roman"/>
          <w:sz w:val="24"/>
          <w:szCs w:val="24"/>
        </w:rPr>
        <w:t>TFBSs</w:t>
      </w:r>
      <w:r w:rsidR="00EC0006">
        <w:rPr>
          <w:rFonts w:ascii="Times New Roman" w:hAnsi="Times New Roman"/>
          <w:sz w:val="24"/>
          <w:szCs w:val="24"/>
        </w:rPr>
        <w:t>)</w:t>
      </w:r>
      <w:r w:rsidR="00694585" w:rsidRPr="00694585">
        <w:rPr>
          <w:rFonts w:ascii="Times New Roman" w:hAnsi="Times New Roman"/>
          <w:sz w:val="24"/>
          <w:szCs w:val="24"/>
        </w:rPr>
        <w:t xml:space="preserve"> along with their binding energy values</w:t>
      </w:r>
      <w:r w:rsidR="0070674A">
        <w:rPr>
          <w:rFonts w:ascii="Times New Roman" w:hAnsi="Times New Roman"/>
          <w:sz w:val="24"/>
          <w:szCs w:val="24"/>
        </w:rPr>
        <w:t xml:space="preserve"> from the peak regions identified by chromatin </w:t>
      </w:r>
      <w:proofErr w:type="spellStart"/>
      <w:r w:rsidR="0070674A">
        <w:rPr>
          <w:rFonts w:ascii="Times New Roman" w:hAnsi="Times New Roman"/>
          <w:sz w:val="24"/>
          <w:szCs w:val="24"/>
        </w:rPr>
        <w:t>immunoprecipitation</w:t>
      </w:r>
      <w:proofErr w:type="spellEnd"/>
      <w:r w:rsidR="0070674A">
        <w:rPr>
          <w:rFonts w:ascii="Times New Roman" w:hAnsi="Times New Roman"/>
          <w:sz w:val="24"/>
          <w:szCs w:val="24"/>
        </w:rPr>
        <w:t xml:space="preserve"> followed by sequencing (</w:t>
      </w:r>
      <w:r w:rsidR="0070674A" w:rsidRPr="00694585">
        <w:rPr>
          <w:rFonts w:ascii="Times New Roman" w:hAnsi="Times New Roman"/>
          <w:sz w:val="24"/>
          <w:szCs w:val="24"/>
        </w:rPr>
        <w:t>ChIP-seq</w:t>
      </w:r>
      <w:r w:rsidR="0070674A">
        <w:rPr>
          <w:rFonts w:ascii="Times New Roman" w:hAnsi="Times New Roman"/>
          <w:sz w:val="24"/>
          <w:szCs w:val="24"/>
        </w:rPr>
        <w:t>) experiment. We</w:t>
      </w:r>
      <w:r w:rsidR="00694585" w:rsidRPr="00694585">
        <w:rPr>
          <w:rFonts w:ascii="Times New Roman" w:hAnsi="Times New Roman"/>
          <w:sz w:val="24"/>
          <w:szCs w:val="24"/>
        </w:rPr>
        <w:t xml:space="preserve"> then expanded each TFBS into </w:t>
      </w:r>
      <w:r w:rsidR="00B11FF7">
        <w:rPr>
          <w:rFonts w:ascii="Times New Roman" w:hAnsi="Times New Roman"/>
          <w:sz w:val="24"/>
          <w:szCs w:val="24"/>
        </w:rPr>
        <w:t xml:space="preserve">a </w:t>
      </w:r>
      <w:r w:rsidR="00694585" w:rsidRPr="00694585">
        <w:rPr>
          <w:rFonts w:ascii="Times New Roman" w:hAnsi="Times New Roman"/>
          <w:sz w:val="24"/>
          <w:szCs w:val="24"/>
        </w:rPr>
        <w:t xml:space="preserve">200 </w:t>
      </w:r>
      <w:proofErr w:type="spellStart"/>
      <w:r w:rsidR="00694585" w:rsidRPr="00694585">
        <w:rPr>
          <w:rFonts w:ascii="Times New Roman" w:hAnsi="Times New Roman"/>
          <w:sz w:val="24"/>
          <w:szCs w:val="24"/>
        </w:rPr>
        <w:t>bp</w:t>
      </w:r>
      <w:proofErr w:type="spellEnd"/>
      <w:r w:rsidR="00694585" w:rsidRPr="00694585">
        <w:rPr>
          <w:rFonts w:ascii="Times New Roman" w:hAnsi="Times New Roman"/>
          <w:sz w:val="24"/>
          <w:szCs w:val="24"/>
        </w:rPr>
        <w:t xml:space="preserve"> region </w:t>
      </w:r>
      <w:r w:rsidR="00C81CFD">
        <w:rPr>
          <w:rFonts w:ascii="Times New Roman" w:hAnsi="Times New Roman"/>
          <w:sz w:val="24"/>
          <w:szCs w:val="24"/>
        </w:rPr>
        <w:t>with</w:t>
      </w:r>
      <w:r w:rsidR="00694585" w:rsidRPr="00694585">
        <w:rPr>
          <w:rFonts w:ascii="Times New Roman" w:hAnsi="Times New Roman"/>
          <w:sz w:val="24"/>
          <w:szCs w:val="24"/>
        </w:rPr>
        <w:t xml:space="preserve"> the </w:t>
      </w:r>
      <w:r w:rsidR="00B11FF7">
        <w:rPr>
          <w:rFonts w:ascii="Times New Roman" w:hAnsi="Times New Roman"/>
          <w:sz w:val="24"/>
          <w:szCs w:val="24"/>
        </w:rPr>
        <w:t>center</w:t>
      </w:r>
      <w:r w:rsidR="00694585" w:rsidRPr="00694585">
        <w:rPr>
          <w:rFonts w:ascii="Times New Roman" w:hAnsi="Times New Roman"/>
          <w:sz w:val="24"/>
          <w:szCs w:val="24"/>
        </w:rPr>
        <w:t xml:space="preserve"> of the TFBS</w:t>
      </w:r>
      <w:r w:rsidR="00C81CFD">
        <w:rPr>
          <w:rFonts w:ascii="Times New Roman" w:hAnsi="Times New Roman"/>
          <w:sz w:val="24"/>
          <w:szCs w:val="24"/>
        </w:rPr>
        <w:t xml:space="preserve"> unchanged</w:t>
      </w:r>
      <w:r w:rsidR="00694585" w:rsidRPr="00694585">
        <w:rPr>
          <w:rFonts w:ascii="Times New Roman" w:hAnsi="Times New Roman"/>
          <w:sz w:val="24"/>
          <w:szCs w:val="24"/>
        </w:rPr>
        <w:t>. We used an arbitrary energy cutoff</w:t>
      </w:r>
      <w:r w:rsidR="00EC0006">
        <w:rPr>
          <w:rFonts w:ascii="Times New Roman" w:hAnsi="Times New Roman"/>
          <w:sz w:val="24"/>
          <w:szCs w:val="24"/>
        </w:rPr>
        <w:t xml:space="preserve"> (</w:t>
      </w:r>
      <w:r w:rsidR="0037654E">
        <w:rPr>
          <w:rFonts w:ascii="Times New Roman" w:hAnsi="Times New Roman"/>
          <w:sz w:val="24"/>
          <w:szCs w:val="24"/>
        </w:rPr>
        <w:t>t</w:t>
      </w:r>
      <w:r w:rsidR="00EC0006">
        <w:rPr>
          <w:rFonts w:ascii="Times New Roman" w:hAnsi="Times New Roman"/>
          <w:sz w:val="24"/>
          <w:szCs w:val="24"/>
        </w:rPr>
        <w:t>he</w:t>
      </w:r>
      <w:r w:rsidR="00B11FF7">
        <w:rPr>
          <w:rFonts w:ascii="Times New Roman" w:hAnsi="Times New Roman"/>
          <w:sz w:val="24"/>
          <w:szCs w:val="24"/>
        </w:rPr>
        <w:t xml:space="preserve"> </w:t>
      </w:r>
      <w:r w:rsidR="00757051" w:rsidRPr="00694585">
        <w:rPr>
          <w:rFonts w:ascii="Times New Roman" w:hAnsi="Times New Roman"/>
          <w:bCs/>
          <w:sz w:val="24"/>
          <w:szCs w:val="24"/>
        </w:rPr>
        <w:t xml:space="preserve">position-specific </w:t>
      </w:r>
      <w:r w:rsidR="00757051">
        <w:rPr>
          <w:rFonts w:ascii="Times New Roman" w:hAnsi="Times New Roman"/>
          <w:bCs/>
          <w:sz w:val="24"/>
          <w:szCs w:val="24"/>
        </w:rPr>
        <w:t>weight</w:t>
      </w:r>
      <w:r w:rsidR="00757051" w:rsidRPr="00694585">
        <w:rPr>
          <w:rFonts w:ascii="Times New Roman" w:hAnsi="Times New Roman"/>
          <w:bCs/>
          <w:sz w:val="24"/>
          <w:szCs w:val="24"/>
        </w:rPr>
        <w:t xml:space="preserve"> matri</w:t>
      </w:r>
      <w:r w:rsidR="0037654E">
        <w:rPr>
          <w:rFonts w:ascii="Times New Roman" w:hAnsi="Times New Roman"/>
          <w:bCs/>
          <w:sz w:val="24"/>
          <w:szCs w:val="24"/>
        </w:rPr>
        <w:t>x</w:t>
      </w:r>
      <w:r w:rsidR="00757051">
        <w:rPr>
          <w:rFonts w:ascii="Times New Roman" w:hAnsi="Times New Roman"/>
          <w:sz w:val="24"/>
          <w:szCs w:val="24"/>
        </w:rPr>
        <w:t xml:space="preserve"> </w:t>
      </w:r>
      <w:r w:rsidR="00B11FF7">
        <w:rPr>
          <w:rFonts w:ascii="Times New Roman" w:hAnsi="Times New Roman"/>
          <w:sz w:val="24"/>
          <w:szCs w:val="24"/>
        </w:rPr>
        <w:t>score of the TFBS, i.e.</w:t>
      </w:r>
      <w:r w:rsidR="00EC0006">
        <w:rPr>
          <w:rFonts w:ascii="Times New Roman" w:hAnsi="Times New Roman"/>
          <w:sz w:val="24"/>
          <w:szCs w:val="24"/>
        </w:rPr>
        <w:t xml:space="preserve"> </w:t>
      </w:r>
      <w:r w:rsidR="00B11FF7">
        <w:rPr>
          <w:rFonts w:ascii="Times New Roman" w:hAnsi="Times New Roman"/>
          <w:sz w:val="24"/>
          <w:szCs w:val="24"/>
        </w:rPr>
        <w:t xml:space="preserve">the </w:t>
      </w:r>
      <w:r w:rsidR="00EC0006" w:rsidRPr="00694585">
        <w:rPr>
          <w:rFonts w:ascii="Times New Roman" w:hAnsi="Times New Roman"/>
          <w:sz w:val="24"/>
          <w:szCs w:val="24"/>
        </w:rPr>
        <w:t xml:space="preserve">log-likelihood </w:t>
      </w:r>
      <w:r w:rsidR="00EC0006">
        <w:rPr>
          <w:rFonts w:ascii="Times New Roman" w:hAnsi="Times New Roman"/>
          <w:sz w:val="24"/>
          <w:szCs w:val="24"/>
        </w:rPr>
        <w:t>score of the TFBS</w:t>
      </w:r>
      <w:r w:rsidR="00B11FF7">
        <w:rPr>
          <w:rFonts w:ascii="Times New Roman" w:hAnsi="Times New Roman"/>
          <w:sz w:val="24"/>
          <w:szCs w:val="24"/>
        </w:rPr>
        <w:t>,</w:t>
      </w:r>
      <w:r w:rsidR="00EC0006" w:rsidRPr="00694585">
        <w:rPr>
          <w:rFonts w:ascii="Times New Roman" w:hAnsi="Times New Roman"/>
          <w:sz w:val="24"/>
          <w:szCs w:val="24"/>
        </w:rPr>
        <w:t xml:space="preserve"> </w:t>
      </w:r>
      <w:r w:rsidR="00B11FF7">
        <w:rPr>
          <w:rFonts w:ascii="Times New Roman" w:hAnsi="Times New Roman"/>
          <w:sz w:val="24"/>
          <w:szCs w:val="24"/>
        </w:rPr>
        <w:t>is bigger than the</w:t>
      </w:r>
      <w:r w:rsidR="00EC0006" w:rsidRPr="00694585">
        <w:rPr>
          <w:rFonts w:ascii="Times New Roman" w:hAnsi="Times New Roman"/>
          <w:sz w:val="24"/>
          <w:szCs w:val="24"/>
        </w:rPr>
        <w:t xml:space="preserve"> </w:t>
      </w:r>
      <w:r w:rsidR="00EC0006">
        <w:rPr>
          <w:rFonts w:ascii="Times New Roman" w:hAnsi="Times New Roman"/>
          <w:sz w:val="24"/>
          <w:szCs w:val="24"/>
        </w:rPr>
        <w:t>consensus</w:t>
      </w:r>
      <w:r w:rsidR="00B11FF7">
        <w:rPr>
          <w:rFonts w:ascii="Times New Roman" w:hAnsi="Times New Roman"/>
          <w:sz w:val="24"/>
          <w:szCs w:val="24"/>
        </w:rPr>
        <w:t>-motif</w:t>
      </w:r>
      <w:r w:rsidR="00EC0006">
        <w:rPr>
          <w:rFonts w:ascii="Times New Roman" w:hAnsi="Times New Roman"/>
          <w:sz w:val="24"/>
          <w:szCs w:val="24"/>
        </w:rPr>
        <w:t xml:space="preserve"> log-likelihood score – 2.5)</w:t>
      </w:r>
      <w:r w:rsidR="00694585" w:rsidRPr="00694585">
        <w:rPr>
          <w:rFonts w:ascii="Times New Roman" w:hAnsi="Times New Roman"/>
          <w:sz w:val="24"/>
          <w:szCs w:val="24"/>
        </w:rPr>
        <w:t xml:space="preserve"> to separate </w:t>
      </w:r>
      <w:r w:rsidR="00B11FF7">
        <w:rPr>
          <w:rFonts w:ascii="Times New Roman" w:hAnsi="Times New Roman"/>
          <w:sz w:val="24"/>
          <w:szCs w:val="24"/>
        </w:rPr>
        <w:t xml:space="preserve">TFBSs into two groups: </w:t>
      </w:r>
      <w:proofErr w:type="gramStart"/>
      <w:r w:rsidR="00694585" w:rsidRPr="00694585">
        <w:rPr>
          <w:rFonts w:ascii="Times New Roman" w:hAnsi="Times New Roman"/>
          <w:sz w:val="24"/>
          <w:szCs w:val="24"/>
        </w:rPr>
        <w:t>strong</w:t>
      </w:r>
      <w:proofErr w:type="gramEnd"/>
      <w:r w:rsidR="00B11FF7">
        <w:rPr>
          <w:rFonts w:ascii="Times New Roman" w:hAnsi="Times New Roman"/>
          <w:sz w:val="24"/>
          <w:szCs w:val="24"/>
        </w:rPr>
        <w:t xml:space="preserve"> sites and </w:t>
      </w:r>
      <w:r w:rsidR="00694585" w:rsidRPr="00694585">
        <w:rPr>
          <w:rFonts w:ascii="Times New Roman" w:hAnsi="Times New Roman"/>
          <w:sz w:val="24"/>
          <w:szCs w:val="24"/>
        </w:rPr>
        <w:t>weak sites</w:t>
      </w:r>
      <w:r w:rsidR="00B11FF7">
        <w:rPr>
          <w:rFonts w:ascii="Times New Roman" w:hAnsi="Times New Roman"/>
          <w:sz w:val="24"/>
          <w:szCs w:val="24"/>
        </w:rPr>
        <w:t>.</w:t>
      </w:r>
      <w:r w:rsidR="00694585" w:rsidRPr="00694585">
        <w:rPr>
          <w:rFonts w:ascii="Times New Roman" w:hAnsi="Times New Roman"/>
          <w:sz w:val="24"/>
          <w:szCs w:val="24"/>
        </w:rPr>
        <w:t xml:space="preserve"> </w:t>
      </w:r>
      <w:r>
        <w:rPr>
          <w:rFonts w:ascii="Times New Roman" w:hAnsi="Times New Roman"/>
          <w:sz w:val="24"/>
          <w:szCs w:val="24"/>
        </w:rPr>
        <w:t>For each group, w</w:t>
      </w:r>
      <w:r w:rsidRPr="00694585">
        <w:rPr>
          <w:rFonts w:ascii="Times New Roman" w:hAnsi="Times New Roman"/>
          <w:sz w:val="24"/>
          <w:szCs w:val="24"/>
        </w:rPr>
        <w:t>e calculated the average</w:t>
      </w:r>
      <w:r w:rsidR="0070674A">
        <w:rPr>
          <w:rFonts w:ascii="Times New Roman" w:hAnsi="Times New Roman"/>
          <w:sz w:val="24"/>
          <w:szCs w:val="24"/>
        </w:rPr>
        <w:t xml:space="preserve"> values and the standard deviation values of the</w:t>
      </w:r>
      <w:r w:rsidRPr="00694585">
        <w:rPr>
          <w:rFonts w:ascii="Times New Roman" w:hAnsi="Times New Roman"/>
          <w:sz w:val="24"/>
          <w:szCs w:val="24"/>
        </w:rPr>
        <w:t xml:space="preserve"> </w:t>
      </w:r>
      <w:proofErr w:type="spellStart"/>
      <w:r>
        <w:rPr>
          <w:rFonts w:ascii="Times New Roman" w:hAnsi="Times New Roman"/>
          <w:sz w:val="24"/>
          <w:szCs w:val="24"/>
        </w:rPr>
        <w:t>epi</w:t>
      </w:r>
      <w:proofErr w:type="spellEnd"/>
      <w:r>
        <w:rPr>
          <w:rFonts w:ascii="Times New Roman" w:hAnsi="Times New Roman"/>
          <w:sz w:val="24"/>
          <w:szCs w:val="24"/>
        </w:rPr>
        <w:t>-</w:t>
      </w:r>
      <w:r w:rsidRPr="00694585">
        <w:rPr>
          <w:rFonts w:ascii="Times New Roman" w:hAnsi="Times New Roman"/>
          <w:sz w:val="24"/>
          <w:szCs w:val="24"/>
        </w:rPr>
        <w:t xml:space="preserve"> intensities a</w:t>
      </w:r>
      <w:r>
        <w:rPr>
          <w:rFonts w:ascii="Times New Roman" w:hAnsi="Times New Roman"/>
          <w:sz w:val="24"/>
          <w:szCs w:val="24"/>
        </w:rPr>
        <w:t>long</w:t>
      </w:r>
      <w:r w:rsidRPr="00694585">
        <w:rPr>
          <w:rFonts w:ascii="Times New Roman" w:hAnsi="Times New Roman"/>
          <w:sz w:val="24"/>
          <w:szCs w:val="24"/>
        </w:rPr>
        <w:t xml:space="preserve"> each </w:t>
      </w:r>
      <w:r>
        <w:rPr>
          <w:rFonts w:ascii="Times New Roman" w:hAnsi="Times New Roman"/>
          <w:sz w:val="24"/>
          <w:szCs w:val="24"/>
        </w:rPr>
        <w:t xml:space="preserve">position </w:t>
      </w:r>
      <w:r w:rsidRPr="00694585">
        <w:rPr>
          <w:rFonts w:ascii="Times New Roman" w:hAnsi="Times New Roman"/>
          <w:sz w:val="24"/>
          <w:szCs w:val="24"/>
        </w:rPr>
        <w:t>of the 200bp region.</w:t>
      </w:r>
      <w:r w:rsidR="00694585" w:rsidRPr="00694585">
        <w:rPr>
          <w:rFonts w:ascii="Times New Roman" w:hAnsi="Times New Roman"/>
          <w:sz w:val="24"/>
          <w:szCs w:val="24"/>
        </w:rPr>
        <w:t xml:space="preserve"> To further explore the </w:t>
      </w:r>
      <w:proofErr w:type="spellStart"/>
      <w:r w:rsidR="00694585" w:rsidRPr="00694585">
        <w:rPr>
          <w:rFonts w:ascii="Times New Roman" w:hAnsi="Times New Roman"/>
          <w:sz w:val="24"/>
          <w:szCs w:val="24"/>
        </w:rPr>
        <w:t>epi</w:t>
      </w:r>
      <w:proofErr w:type="spellEnd"/>
      <w:r w:rsidR="00B11FF7">
        <w:rPr>
          <w:rFonts w:ascii="Times New Roman" w:hAnsi="Times New Roman"/>
          <w:sz w:val="24"/>
          <w:szCs w:val="24"/>
        </w:rPr>
        <w:t>-</w:t>
      </w:r>
      <w:r w:rsidR="00694585" w:rsidRPr="00694585">
        <w:rPr>
          <w:rFonts w:ascii="Times New Roman" w:hAnsi="Times New Roman"/>
          <w:sz w:val="24"/>
          <w:szCs w:val="24"/>
        </w:rPr>
        <w:t xml:space="preserve"> effects on weak sites in our model, we separated </w:t>
      </w:r>
      <w:r w:rsidR="0070674A">
        <w:rPr>
          <w:rFonts w:ascii="Times New Roman" w:hAnsi="Times New Roman"/>
          <w:sz w:val="24"/>
          <w:szCs w:val="24"/>
        </w:rPr>
        <w:t xml:space="preserve">those </w:t>
      </w:r>
      <w:r w:rsidR="00694585" w:rsidRPr="00694585">
        <w:rPr>
          <w:rFonts w:ascii="Times New Roman" w:hAnsi="Times New Roman"/>
          <w:sz w:val="24"/>
          <w:szCs w:val="24"/>
        </w:rPr>
        <w:t>binding</w:t>
      </w:r>
      <w:r w:rsidR="00AA7647">
        <w:rPr>
          <w:rFonts w:ascii="Times New Roman" w:hAnsi="Times New Roman"/>
          <w:sz w:val="24"/>
          <w:szCs w:val="24"/>
        </w:rPr>
        <w:t xml:space="preserve"> peak </w:t>
      </w:r>
      <w:r w:rsidR="00694585" w:rsidRPr="00694585">
        <w:rPr>
          <w:rFonts w:ascii="Times New Roman" w:hAnsi="Times New Roman"/>
          <w:sz w:val="24"/>
          <w:szCs w:val="24"/>
        </w:rPr>
        <w:t xml:space="preserve">regions </w:t>
      </w:r>
      <w:r w:rsidR="00AA7647">
        <w:rPr>
          <w:rFonts w:ascii="Times New Roman" w:hAnsi="Times New Roman"/>
          <w:sz w:val="24"/>
          <w:szCs w:val="24"/>
        </w:rPr>
        <w:t>from the</w:t>
      </w:r>
      <w:r w:rsidR="0070674A">
        <w:rPr>
          <w:rFonts w:ascii="Times New Roman" w:hAnsi="Times New Roman"/>
          <w:sz w:val="24"/>
          <w:szCs w:val="24"/>
        </w:rPr>
        <w:t xml:space="preserve"> ChIP-seq experiment</w:t>
      </w:r>
      <w:r w:rsidR="00AA7647">
        <w:rPr>
          <w:rFonts w:ascii="Times New Roman" w:hAnsi="Times New Roman"/>
          <w:sz w:val="24"/>
          <w:szCs w:val="24"/>
        </w:rPr>
        <w:t xml:space="preserve"> </w:t>
      </w:r>
      <w:r w:rsidR="00694585" w:rsidRPr="00694585">
        <w:rPr>
          <w:rFonts w:ascii="Times New Roman" w:hAnsi="Times New Roman"/>
          <w:sz w:val="24"/>
          <w:szCs w:val="24"/>
        </w:rPr>
        <w:t xml:space="preserve">into three different groups </w:t>
      </w:r>
      <w:r w:rsidR="00AA7647">
        <w:rPr>
          <w:rFonts w:ascii="Times New Roman" w:hAnsi="Times New Roman"/>
          <w:sz w:val="24"/>
          <w:szCs w:val="24"/>
        </w:rPr>
        <w:t>based on</w:t>
      </w:r>
      <w:r w:rsidR="00694585" w:rsidRPr="00694585">
        <w:rPr>
          <w:rFonts w:ascii="Times New Roman" w:hAnsi="Times New Roman"/>
          <w:sz w:val="24"/>
          <w:szCs w:val="24"/>
        </w:rPr>
        <w:t xml:space="preserve"> the </w:t>
      </w:r>
      <w:r w:rsidR="0070674A">
        <w:rPr>
          <w:rFonts w:ascii="Times New Roman" w:hAnsi="Times New Roman"/>
          <w:sz w:val="24"/>
          <w:szCs w:val="24"/>
        </w:rPr>
        <w:t>occurrences</w:t>
      </w:r>
      <w:r w:rsidR="00694585" w:rsidRPr="00694585">
        <w:rPr>
          <w:rFonts w:ascii="Times New Roman" w:hAnsi="Times New Roman"/>
          <w:sz w:val="24"/>
          <w:szCs w:val="24"/>
        </w:rPr>
        <w:t xml:space="preserve"> of strong/weak sites: strong sites only, </w:t>
      </w:r>
      <w:r w:rsidR="004467D9">
        <w:rPr>
          <w:rFonts w:ascii="Times New Roman" w:hAnsi="Times New Roman"/>
          <w:sz w:val="24"/>
          <w:szCs w:val="24"/>
        </w:rPr>
        <w:t>mixed (</w:t>
      </w:r>
      <w:r w:rsidR="00694585" w:rsidRPr="00694585">
        <w:rPr>
          <w:rFonts w:ascii="Times New Roman" w:hAnsi="Times New Roman"/>
          <w:sz w:val="24"/>
          <w:szCs w:val="24"/>
        </w:rPr>
        <w:t>strong and weak sites</w:t>
      </w:r>
      <w:r w:rsidR="004467D9">
        <w:rPr>
          <w:rFonts w:ascii="Times New Roman" w:hAnsi="Times New Roman"/>
          <w:sz w:val="24"/>
          <w:szCs w:val="24"/>
        </w:rPr>
        <w:t>)</w:t>
      </w:r>
      <w:r w:rsidR="00694585" w:rsidRPr="00694585">
        <w:rPr>
          <w:rFonts w:ascii="Times New Roman" w:hAnsi="Times New Roman"/>
          <w:sz w:val="24"/>
          <w:szCs w:val="24"/>
        </w:rPr>
        <w:t xml:space="preserve">, </w:t>
      </w:r>
      <w:r w:rsidR="0070674A">
        <w:rPr>
          <w:rFonts w:ascii="Times New Roman" w:hAnsi="Times New Roman"/>
          <w:sz w:val="24"/>
          <w:szCs w:val="24"/>
        </w:rPr>
        <w:t xml:space="preserve">and </w:t>
      </w:r>
      <w:r w:rsidR="00694585" w:rsidRPr="00694585">
        <w:rPr>
          <w:rFonts w:ascii="Times New Roman" w:hAnsi="Times New Roman"/>
          <w:sz w:val="24"/>
          <w:szCs w:val="24"/>
        </w:rPr>
        <w:t xml:space="preserve">weak sites only. We applied </w:t>
      </w:r>
      <w:r w:rsidR="004467D9">
        <w:rPr>
          <w:rFonts w:ascii="Times New Roman" w:hAnsi="Times New Roman"/>
          <w:sz w:val="24"/>
          <w:szCs w:val="24"/>
        </w:rPr>
        <w:t xml:space="preserve">our </w:t>
      </w:r>
      <w:r w:rsidR="00694585" w:rsidRPr="00694585">
        <w:rPr>
          <w:rFonts w:ascii="Times New Roman" w:hAnsi="Times New Roman"/>
          <w:sz w:val="24"/>
          <w:szCs w:val="24"/>
        </w:rPr>
        <w:t xml:space="preserve">model </w:t>
      </w:r>
      <w:r w:rsidR="004467D9">
        <w:rPr>
          <w:rFonts w:ascii="Times New Roman" w:hAnsi="Times New Roman"/>
          <w:sz w:val="24"/>
          <w:szCs w:val="24"/>
        </w:rPr>
        <w:t xml:space="preserve">with </w:t>
      </w:r>
      <w:r w:rsidR="00694585" w:rsidRPr="00694585">
        <w:rPr>
          <w:rFonts w:ascii="Times New Roman" w:hAnsi="Times New Roman"/>
          <w:sz w:val="24"/>
          <w:szCs w:val="24"/>
        </w:rPr>
        <w:t xml:space="preserve">and without </w:t>
      </w:r>
      <w:proofErr w:type="spellStart"/>
      <w:r w:rsidR="00694585" w:rsidRPr="00694585">
        <w:rPr>
          <w:rFonts w:ascii="Times New Roman" w:hAnsi="Times New Roman"/>
          <w:sz w:val="24"/>
          <w:szCs w:val="24"/>
        </w:rPr>
        <w:t>epi</w:t>
      </w:r>
      <w:proofErr w:type="spellEnd"/>
      <w:r w:rsidR="004467D9">
        <w:rPr>
          <w:rFonts w:ascii="Times New Roman" w:hAnsi="Times New Roman"/>
          <w:sz w:val="24"/>
          <w:szCs w:val="24"/>
        </w:rPr>
        <w:t>-</w:t>
      </w:r>
      <w:r w:rsidR="00694585" w:rsidRPr="00694585">
        <w:rPr>
          <w:rFonts w:ascii="Times New Roman" w:hAnsi="Times New Roman"/>
          <w:sz w:val="24"/>
          <w:szCs w:val="24"/>
        </w:rPr>
        <w:t xml:space="preserve"> </w:t>
      </w:r>
      <w:r w:rsidR="004467D9">
        <w:rPr>
          <w:rFonts w:ascii="Times New Roman" w:hAnsi="Times New Roman"/>
          <w:sz w:val="24"/>
          <w:szCs w:val="24"/>
        </w:rPr>
        <w:t>data</w:t>
      </w:r>
      <w:r w:rsidR="00694585" w:rsidRPr="00694585">
        <w:rPr>
          <w:rFonts w:ascii="Times New Roman" w:hAnsi="Times New Roman"/>
          <w:sz w:val="24"/>
          <w:szCs w:val="24"/>
        </w:rPr>
        <w:t xml:space="preserve"> on those three different groups to compare the differences of </w:t>
      </w:r>
      <w:r w:rsidR="004467D9">
        <w:rPr>
          <w:rFonts w:ascii="Times New Roman" w:hAnsi="Times New Roman"/>
          <w:sz w:val="24"/>
          <w:szCs w:val="24"/>
        </w:rPr>
        <w:t xml:space="preserve">their </w:t>
      </w:r>
      <w:r w:rsidR="00694585" w:rsidRPr="00694585">
        <w:rPr>
          <w:rFonts w:ascii="Times New Roman" w:hAnsi="Times New Roman"/>
          <w:sz w:val="24"/>
          <w:szCs w:val="24"/>
        </w:rPr>
        <w:t>binding</w:t>
      </w:r>
      <w:r w:rsidR="004467D9">
        <w:rPr>
          <w:rFonts w:ascii="Times New Roman" w:hAnsi="Times New Roman"/>
          <w:sz w:val="24"/>
          <w:szCs w:val="24"/>
        </w:rPr>
        <w:t xml:space="preserve"> affinities</w:t>
      </w:r>
      <w:r w:rsidR="00694585" w:rsidRPr="00694585">
        <w:rPr>
          <w:rFonts w:ascii="Times New Roman" w:hAnsi="Times New Roman"/>
          <w:sz w:val="24"/>
          <w:szCs w:val="24"/>
        </w:rPr>
        <w:t xml:space="preserve">. </w:t>
      </w:r>
    </w:p>
    <w:p w:rsidR="004925C8" w:rsidRDefault="004925C8" w:rsidP="0070674A">
      <w:pPr>
        <w:spacing w:line="288" w:lineRule="auto"/>
        <w:jc w:val="both"/>
        <w:rPr>
          <w:rFonts w:ascii="Times New Roman" w:hAnsi="Times New Roman"/>
          <w:sz w:val="24"/>
          <w:szCs w:val="24"/>
        </w:rPr>
      </w:pPr>
      <w:r>
        <w:rPr>
          <w:rFonts w:ascii="Times New Roman" w:hAnsi="Times New Roman"/>
          <w:sz w:val="24"/>
          <w:szCs w:val="24"/>
        </w:rPr>
        <w:lastRenderedPageBreak/>
        <w:t>The error bars in Figure 5E are</w:t>
      </w:r>
      <w:r w:rsidRPr="004925C8">
        <w:rPr>
          <w:rFonts w:ascii="Times New Roman" w:hAnsi="Times New Roman"/>
          <w:sz w:val="24"/>
          <w:szCs w:val="24"/>
        </w:rPr>
        <w:t xml:space="preserve"> standard deviations derived from a bootstrapping 90% of the input data for </w:t>
      </w:r>
      <w:r w:rsidRPr="004925C8">
        <w:rPr>
          <w:rFonts w:ascii="Times New Roman" w:hAnsi="Times New Roman" w:hint="eastAsia"/>
          <w:sz w:val="24"/>
          <w:szCs w:val="24"/>
        </w:rPr>
        <w:t>10</w:t>
      </w:r>
      <w:r w:rsidRPr="004925C8">
        <w:rPr>
          <w:rFonts w:ascii="Times New Roman" w:hAnsi="Times New Roman"/>
          <w:sz w:val="24"/>
          <w:szCs w:val="24"/>
        </w:rPr>
        <w:t xml:space="preserve"> times for each dataset.</w:t>
      </w:r>
      <w:bookmarkStart w:id="0" w:name="_GoBack"/>
      <w:bookmarkEnd w:id="0"/>
    </w:p>
    <w:p w:rsidR="00704F82" w:rsidRPr="00704F82" w:rsidRDefault="00704F82" w:rsidP="00704F82">
      <w:pPr>
        <w:pStyle w:val="6"/>
        <w:spacing w:line="288" w:lineRule="auto"/>
        <w:rPr>
          <w:i w:val="0"/>
          <w:sz w:val="24"/>
          <w:szCs w:val="24"/>
        </w:rPr>
      </w:pPr>
      <w:r w:rsidRPr="00704F82">
        <w:rPr>
          <w:i w:val="0"/>
          <w:sz w:val="24"/>
          <w:szCs w:val="24"/>
        </w:rPr>
        <w:t>Association test between weak binding sites and promoter regions</w:t>
      </w:r>
    </w:p>
    <w:p w:rsidR="00704F82" w:rsidRDefault="00704F82" w:rsidP="0070674A">
      <w:pPr>
        <w:spacing w:line="288" w:lineRule="auto"/>
        <w:jc w:val="both"/>
        <w:rPr>
          <w:rFonts w:ascii="Times New Roman" w:hAnsi="Times New Roman"/>
          <w:sz w:val="24"/>
          <w:szCs w:val="24"/>
        </w:rPr>
      </w:pPr>
      <w:r w:rsidRPr="00704F82">
        <w:rPr>
          <w:rFonts w:ascii="Times New Roman" w:hAnsi="Times New Roman"/>
          <w:sz w:val="24"/>
          <w:szCs w:val="24"/>
        </w:rPr>
        <w:t xml:space="preserve">We considered </w:t>
      </w:r>
      <w:r>
        <w:rPr>
          <w:rFonts w:ascii="Times New Roman" w:hAnsi="Times New Roman"/>
          <w:sz w:val="24"/>
          <w:szCs w:val="24"/>
        </w:rPr>
        <w:t>TFBSs</w:t>
      </w:r>
      <w:r w:rsidRPr="00704F82">
        <w:rPr>
          <w:rFonts w:ascii="Times New Roman" w:hAnsi="Times New Roman"/>
          <w:sz w:val="24"/>
          <w:szCs w:val="24"/>
        </w:rPr>
        <w:t xml:space="preserve"> within upstream/downstream 5</w:t>
      </w:r>
      <w:r w:rsidR="00292A96">
        <w:rPr>
          <w:rFonts w:ascii="Times New Roman" w:hAnsi="Times New Roman"/>
          <w:sz w:val="24"/>
          <w:szCs w:val="24"/>
        </w:rPr>
        <w:t>,000</w:t>
      </w:r>
      <w:r w:rsidRPr="00704F82">
        <w:rPr>
          <w:rFonts w:ascii="Times New Roman" w:hAnsi="Times New Roman"/>
          <w:sz w:val="24"/>
          <w:szCs w:val="24"/>
        </w:rPr>
        <w:t xml:space="preserve"> bps from TSS </w:t>
      </w:r>
      <w:r>
        <w:rPr>
          <w:rFonts w:ascii="Times New Roman" w:hAnsi="Times New Roman"/>
          <w:sz w:val="24"/>
          <w:szCs w:val="24"/>
        </w:rPr>
        <w:t>to be</w:t>
      </w:r>
      <w:r w:rsidRPr="00704F82">
        <w:rPr>
          <w:rFonts w:ascii="Times New Roman" w:hAnsi="Times New Roman"/>
          <w:sz w:val="24"/>
          <w:szCs w:val="24"/>
        </w:rPr>
        <w:t xml:space="preserve"> located in promoter regions.</w:t>
      </w:r>
      <w:r>
        <w:rPr>
          <w:rFonts w:ascii="Times New Roman" w:hAnsi="Times New Roman"/>
          <w:sz w:val="24"/>
          <w:szCs w:val="24"/>
        </w:rPr>
        <w:t xml:space="preserve"> We then used a Chi-square test to examine the association between weak/strong sites and promoter/</w:t>
      </w:r>
      <w:r w:rsidR="00292A96">
        <w:rPr>
          <w:rFonts w:ascii="Times New Roman" w:hAnsi="Times New Roman"/>
          <w:sz w:val="24"/>
          <w:szCs w:val="24"/>
        </w:rPr>
        <w:t>non-promoter</w:t>
      </w:r>
      <w:r>
        <w:rPr>
          <w:rFonts w:ascii="Times New Roman" w:hAnsi="Times New Roman"/>
          <w:sz w:val="24"/>
          <w:szCs w:val="24"/>
        </w:rPr>
        <w:t xml:space="preserve"> regions. </w:t>
      </w:r>
    </w:p>
    <w:p w:rsidR="002178D0" w:rsidRPr="00EC0006" w:rsidRDefault="005B4416" w:rsidP="00EC0006">
      <w:pPr>
        <w:pStyle w:val="6"/>
        <w:spacing w:line="288" w:lineRule="auto"/>
        <w:rPr>
          <w:i w:val="0"/>
          <w:sz w:val="24"/>
          <w:szCs w:val="24"/>
        </w:rPr>
      </w:pPr>
      <w:proofErr w:type="gramStart"/>
      <w:r w:rsidRPr="00EC0006">
        <w:rPr>
          <w:i w:val="0"/>
          <w:sz w:val="24"/>
          <w:szCs w:val="24"/>
        </w:rPr>
        <w:t xml:space="preserve">Comparison of epigenomic variations and </w:t>
      </w:r>
      <w:r w:rsidR="00EC0006" w:rsidRPr="00EC0006">
        <w:rPr>
          <w:i w:val="0"/>
          <w:sz w:val="24"/>
          <w:szCs w:val="24"/>
        </w:rPr>
        <w:t>TF binding variations.</w:t>
      </w:r>
      <w:proofErr w:type="gramEnd"/>
    </w:p>
    <w:p w:rsidR="00DE5BEA" w:rsidRPr="00C80375" w:rsidRDefault="00BC0DF9" w:rsidP="00C80375">
      <w:pPr>
        <w:spacing w:line="288" w:lineRule="auto"/>
        <w:jc w:val="both"/>
        <w:rPr>
          <w:rFonts w:ascii="Times New Roman" w:hAnsi="Times New Roman" w:cs="Times New Roman"/>
          <w:sz w:val="24"/>
          <w:szCs w:val="24"/>
        </w:rPr>
      </w:pPr>
      <w:r w:rsidRPr="00C80375">
        <w:rPr>
          <w:rFonts w:ascii="Times New Roman" w:hAnsi="Times New Roman" w:cs="Times New Roman"/>
          <w:sz w:val="24"/>
          <w:szCs w:val="24"/>
        </w:rPr>
        <w:t xml:space="preserve">To test the hypothesis that the individual differences in TF binding are greater than the differences in </w:t>
      </w:r>
      <w:proofErr w:type="spellStart"/>
      <w:r w:rsidRPr="00C80375">
        <w:rPr>
          <w:rFonts w:ascii="Times New Roman" w:hAnsi="Times New Roman" w:cs="Times New Roman"/>
          <w:sz w:val="24"/>
          <w:szCs w:val="24"/>
        </w:rPr>
        <w:t>epigenome</w:t>
      </w:r>
      <w:proofErr w:type="spellEnd"/>
      <w:r w:rsidRPr="00C80375">
        <w:rPr>
          <w:rFonts w:ascii="Times New Roman" w:hAnsi="Times New Roman" w:cs="Times New Roman"/>
          <w:sz w:val="24"/>
          <w:szCs w:val="24"/>
        </w:rPr>
        <w:t xml:space="preserve">, we used published nuclear factor </w:t>
      </w:r>
      <w:proofErr w:type="spellStart"/>
      <w:r w:rsidRPr="00C80375">
        <w:rPr>
          <w:rFonts w:ascii="Times New Roman" w:hAnsi="Times New Roman" w:cs="Times New Roman"/>
          <w:sz w:val="24"/>
          <w:szCs w:val="24"/>
        </w:rPr>
        <w:t>κB</w:t>
      </w:r>
      <w:proofErr w:type="spellEnd"/>
      <w:r w:rsidRPr="00C80375">
        <w:rPr>
          <w:rFonts w:ascii="Times New Roman" w:hAnsi="Times New Roman" w:cs="Times New Roman"/>
          <w:sz w:val="24"/>
          <w:szCs w:val="24"/>
        </w:rPr>
        <w:t xml:space="preserve"> (</w:t>
      </w:r>
      <w:proofErr w:type="spellStart"/>
      <w:r w:rsidRPr="00C80375">
        <w:rPr>
          <w:rFonts w:ascii="Times New Roman" w:hAnsi="Times New Roman" w:cs="Times New Roman"/>
          <w:sz w:val="24"/>
          <w:szCs w:val="24"/>
        </w:rPr>
        <w:t>NFκB</w:t>
      </w:r>
      <w:proofErr w:type="spellEnd"/>
      <w:r w:rsidRPr="00C80375">
        <w:rPr>
          <w:rFonts w:ascii="Times New Roman" w:hAnsi="Times New Roman" w:cs="Times New Roman"/>
          <w:sz w:val="24"/>
          <w:szCs w:val="24"/>
        </w:rPr>
        <w:t xml:space="preserve">) binding data </w:t>
      </w:r>
      <w:r w:rsidR="002F31CA" w:rsidRPr="00C80375">
        <w:rPr>
          <w:rFonts w:ascii="Times New Roman" w:hAnsi="Times New Roman" w:cs="Times New Roman"/>
          <w:sz w:val="24"/>
          <w:szCs w:val="24"/>
        </w:rPr>
        <w:fldChar w:fldCharType="begin">
          <w:fldData xml:space="preserve">PEVuZE5vdGU+PENpdGU+PEF1dGhvcj5LYXNvd3NraTwvQXV0aG9yPjxZZWFyPjIwMTA8L1llYXI+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</w:fldData>
        </w:fldChar>
      </w:r>
      <w:r w:rsidR="00555B85">
        <w:rPr>
          <w:rFonts w:ascii="Times New Roman" w:hAnsi="Times New Roman" w:cs="Times New Roman"/>
          <w:sz w:val="24"/>
          <w:szCs w:val="24"/>
        </w:rPr>
        <w:instrText xml:space="preserve"> ADDIN EN.CITE </w:instrText>
      </w:r>
      <w:r w:rsidR="002F31CA">
        <w:rPr>
          <w:rFonts w:ascii="Times New Roman" w:hAnsi="Times New Roman" w:cs="Times New Roman"/>
          <w:sz w:val="24"/>
          <w:szCs w:val="24"/>
        </w:rPr>
        <w:fldChar w:fldCharType="begin">
          <w:fldData xml:space="preserve">PEVuZE5vdGU+PENpdGU+PEF1dGhvcj5LYXNvd3NraTwvQXV0aG9yPjxZZWFyPjIwMTA8L1llYXI+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</w:fldData>
        </w:fldChar>
      </w:r>
      <w:r w:rsidR="00555B85">
        <w:rPr>
          <w:rFonts w:ascii="Times New Roman" w:hAnsi="Times New Roman" w:cs="Times New Roman"/>
          <w:sz w:val="24"/>
          <w:szCs w:val="24"/>
        </w:rPr>
        <w:instrText xml:space="preserve"> ADDIN EN.CITE.DATA </w:instrText>
      </w:r>
      <w:r w:rsidR="002F31CA">
        <w:rPr>
          <w:rFonts w:ascii="Times New Roman" w:hAnsi="Times New Roman" w:cs="Times New Roman"/>
          <w:sz w:val="24"/>
          <w:szCs w:val="24"/>
        </w:rPr>
      </w:r>
      <w:r w:rsidR="002F31CA">
        <w:rPr>
          <w:rFonts w:ascii="Times New Roman" w:hAnsi="Times New Roman" w:cs="Times New Roman"/>
          <w:sz w:val="24"/>
          <w:szCs w:val="24"/>
        </w:rPr>
        <w:fldChar w:fldCharType="end"/>
      </w:r>
      <w:r w:rsidR="002F31CA" w:rsidRPr="00C80375">
        <w:rPr>
          <w:rFonts w:ascii="Times New Roman" w:hAnsi="Times New Roman" w:cs="Times New Roman"/>
          <w:sz w:val="24"/>
          <w:szCs w:val="24"/>
        </w:rPr>
      </w:r>
      <w:r w:rsidR="002F31CA" w:rsidRPr="00C80375">
        <w:rPr>
          <w:rFonts w:ascii="Times New Roman" w:hAnsi="Times New Roman" w:cs="Times New Roman"/>
          <w:sz w:val="24"/>
          <w:szCs w:val="24"/>
        </w:rPr>
        <w:fldChar w:fldCharType="separate"/>
      </w:r>
      <w:r w:rsidRPr="00C80375">
        <w:rPr>
          <w:rFonts w:ascii="Times New Roman" w:hAnsi="Times New Roman" w:cs="Times New Roman"/>
          <w:noProof/>
          <w:sz w:val="24"/>
          <w:szCs w:val="24"/>
        </w:rPr>
        <w:t>[</w:t>
      </w:r>
      <w:hyperlink w:anchor="_ENREF_1" w:tooltip="Kasowski, 2010 #1" w:history="1">
        <w:r w:rsidR="00555B85" w:rsidRPr="00C80375">
          <w:rPr>
            <w:rFonts w:ascii="Times New Roman" w:hAnsi="Times New Roman" w:cs="Times New Roman"/>
            <w:noProof/>
            <w:sz w:val="24"/>
            <w:szCs w:val="24"/>
          </w:rPr>
          <w:t>1</w:t>
        </w:r>
      </w:hyperlink>
      <w:r w:rsidRPr="00C80375">
        <w:rPr>
          <w:rFonts w:ascii="Times New Roman" w:hAnsi="Times New Roman" w:cs="Times New Roman"/>
          <w:noProof/>
          <w:sz w:val="24"/>
          <w:szCs w:val="24"/>
        </w:rPr>
        <w:t>]</w:t>
      </w:r>
      <w:r w:rsidR="002F31CA" w:rsidRPr="00C80375">
        <w:rPr>
          <w:rFonts w:ascii="Times New Roman" w:hAnsi="Times New Roman" w:cs="Times New Roman"/>
          <w:sz w:val="24"/>
          <w:szCs w:val="24"/>
        </w:rPr>
        <w:fldChar w:fldCharType="end"/>
      </w:r>
      <w:r w:rsidRPr="00C80375">
        <w:rPr>
          <w:rFonts w:ascii="Times New Roman" w:hAnsi="Times New Roman" w:cs="Times New Roman"/>
          <w:sz w:val="24"/>
          <w:szCs w:val="24"/>
        </w:rPr>
        <w:t xml:space="preserve"> and </w:t>
      </w:r>
      <w:proofErr w:type="spellStart"/>
      <w:r w:rsidRPr="00C80375">
        <w:rPr>
          <w:rFonts w:ascii="Times New Roman" w:hAnsi="Times New Roman" w:cs="Times New Roman"/>
          <w:sz w:val="24"/>
          <w:szCs w:val="24"/>
        </w:rPr>
        <w:t>DNaseI</w:t>
      </w:r>
      <w:proofErr w:type="spellEnd"/>
      <w:r w:rsidRPr="00C80375">
        <w:rPr>
          <w:rFonts w:ascii="Times New Roman" w:hAnsi="Times New Roman" w:cs="Times New Roman"/>
          <w:sz w:val="24"/>
          <w:szCs w:val="24"/>
        </w:rPr>
        <w:t xml:space="preserve"> hypersensitivity data </w:t>
      </w:r>
      <w:r w:rsidR="002F31CA" w:rsidRPr="00C80375">
        <w:rPr>
          <w:rFonts w:ascii="Times New Roman" w:hAnsi="Times New Roman" w:cs="Times New Roman"/>
          <w:sz w:val="24"/>
          <w:szCs w:val="24"/>
        </w:rPr>
        <w:fldChar w:fldCharType="begin">
          <w:fldData xml:space="preserve">PEVuZE5vdGU+PENpdGU+PEF1dGhvcj5NY0RhbmllbGw8L0F1dGhvcj48WWVhcj4yMDEwPC9ZZWFy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</w:fldData>
        </w:fldChar>
      </w:r>
      <w:r w:rsidR="00555B85">
        <w:rPr>
          <w:rFonts w:ascii="Times New Roman" w:hAnsi="Times New Roman" w:cs="Times New Roman"/>
          <w:sz w:val="24"/>
          <w:szCs w:val="24"/>
        </w:rPr>
        <w:instrText xml:space="preserve"> ADDIN EN.CITE </w:instrText>
      </w:r>
      <w:r w:rsidR="002F31CA">
        <w:rPr>
          <w:rFonts w:ascii="Times New Roman" w:hAnsi="Times New Roman" w:cs="Times New Roman"/>
          <w:sz w:val="24"/>
          <w:szCs w:val="24"/>
        </w:rPr>
        <w:fldChar w:fldCharType="begin">
          <w:fldData xml:space="preserve">PEVuZE5vdGU+PENpdGU+PEF1dGhvcj5NY0RhbmllbGw8L0F1dGhvcj48WWVhcj4yMDEwPC9ZZWFy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</w:fldData>
        </w:fldChar>
      </w:r>
      <w:r w:rsidR="00555B85">
        <w:rPr>
          <w:rFonts w:ascii="Times New Roman" w:hAnsi="Times New Roman" w:cs="Times New Roman"/>
          <w:sz w:val="24"/>
          <w:szCs w:val="24"/>
        </w:rPr>
        <w:instrText xml:space="preserve"> ADDIN EN.CITE.DATA </w:instrText>
      </w:r>
      <w:r w:rsidR="002F31CA">
        <w:rPr>
          <w:rFonts w:ascii="Times New Roman" w:hAnsi="Times New Roman" w:cs="Times New Roman"/>
          <w:sz w:val="24"/>
          <w:szCs w:val="24"/>
        </w:rPr>
      </w:r>
      <w:r w:rsidR="002F31CA">
        <w:rPr>
          <w:rFonts w:ascii="Times New Roman" w:hAnsi="Times New Roman" w:cs="Times New Roman"/>
          <w:sz w:val="24"/>
          <w:szCs w:val="24"/>
        </w:rPr>
        <w:fldChar w:fldCharType="end"/>
      </w:r>
      <w:r w:rsidR="002F31CA" w:rsidRPr="00C80375">
        <w:rPr>
          <w:rFonts w:ascii="Times New Roman" w:hAnsi="Times New Roman" w:cs="Times New Roman"/>
          <w:sz w:val="24"/>
          <w:szCs w:val="24"/>
        </w:rPr>
      </w:r>
      <w:r w:rsidR="002F31CA" w:rsidRPr="00C80375">
        <w:rPr>
          <w:rFonts w:ascii="Times New Roman" w:hAnsi="Times New Roman" w:cs="Times New Roman"/>
          <w:sz w:val="24"/>
          <w:szCs w:val="24"/>
        </w:rPr>
        <w:fldChar w:fldCharType="separate"/>
      </w:r>
      <w:r w:rsidRPr="00C80375">
        <w:rPr>
          <w:rFonts w:ascii="Times New Roman" w:hAnsi="Times New Roman" w:cs="Times New Roman"/>
          <w:noProof/>
          <w:sz w:val="24"/>
          <w:szCs w:val="24"/>
        </w:rPr>
        <w:t>[</w:t>
      </w:r>
      <w:hyperlink w:anchor="_ENREF_2" w:tooltip="McDaniell, 2010 #2" w:history="1">
        <w:r w:rsidR="00555B85" w:rsidRPr="00C80375">
          <w:rPr>
            <w:rFonts w:ascii="Times New Roman" w:hAnsi="Times New Roman" w:cs="Times New Roman"/>
            <w:noProof/>
            <w:sz w:val="24"/>
            <w:szCs w:val="24"/>
          </w:rPr>
          <w:t>2</w:t>
        </w:r>
      </w:hyperlink>
      <w:r w:rsidRPr="00C80375">
        <w:rPr>
          <w:rFonts w:ascii="Times New Roman" w:hAnsi="Times New Roman" w:cs="Times New Roman"/>
          <w:noProof/>
          <w:sz w:val="24"/>
          <w:szCs w:val="24"/>
        </w:rPr>
        <w:t>]</w:t>
      </w:r>
      <w:r w:rsidR="002F31CA" w:rsidRPr="00C80375">
        <w:rPr>
          <w:rFonts w:ascii="Times New Roman" w:hAnsi="Times New Roman" w:cs="Times New Roman"/>
          <w:sz w:val="24"/>
          <w:szCs w:val="24"/>
        </w:rPr>
        <w:fldChar w:fldCharType="end"/>
      </w:r>
      <w:r w:rsidRPr="00C80375">
        <w:rPr>
          <w:rFonts w:ascii="Times New Roman" w:hAnsi="Times New Roman" w:cs="Times New Roman"/>
          <w:sz w:val="24"/>
          <w:szCs w:val="24"/>
        </w:rPr>
        <w:t xml:space="preserve">. </w:t>
      </w:r>
      <w:r w:rsidR="00DE5BEA" w:rsidRPr="00C80375">
        <w:rPr>
          <w:rFonts w:ascii="Times New Roman" w:hAnsi="Times New Roman" w:cs="Times New Roman"/>
          <w:sz w:val="24"/>
          <w:szCs w:val="24"/>
        </w:rPr>
        <w:t>We chose those</w:t>
      </w:r>
      <w:r w:rsidRPr="00C80375">
        <w:rPr>
          <w:rFonts w:ascii="Times New Roman" w:hAnsi="Times New Roman" w:cs="Times New Roman"/>
          <w:sz w:val="24"/>
          <w:szCs w:val="24"/>
        </w:rPr>
        <w:t xml:space="preserve"> </w:t>
      </w:r>
      <w:proofErr w:type="spellStart"/>
      <w:r w:rsidRPr="00C80375">
        <w:rPr>
          <w:rFonts w:ascii="Times New Roman" w:hAnsi="Times New Roman" w:cs="Times New Roman"/>
          <w:sz w:val="24"/>
          <w:szCs w:val="24"/>
        </w:rPr>
        <w:t>NFκB</w:t>
      </w:r>
      <w:proofErr w:type="spellEnd"/>
      <w:r w:rsidRPr="00C80375">
        <w:rPr>
          <w:rFonts w:ascii="Times New Roman" w:hAnsi="Times New Roman" w:cs="Times New Roman"/>
          <w:sz w:val="24"/>
          <w:szCs w:val="24"/>
        </w:rPr>
        <w:t xml:space="preserve"> binding regions with single-nucleotide polymorphisms (SNPs) located on </w:t>
      </w:r>
      <w:proofErr w:type="spellStart"/>
      <w:r w:rsidRPr="00C80375">
        <w:rPr>
          <w:rFonts w:ascii="Times New Roman" w:hAnsi="Times New Roman" w:cs="Times New Roman"/>
          <w:sz w:val="24"/>
          <w:szCs w:val="24"/>
        </w:rPr>
        <w:t>NFκB</w:t>
      </w:r>
      <w:proofErr w:type="spellEnd"/>
      <w:r w:rsidRPr="00C80375">
        <w:rPr>
          <w:rFonts w:ascii="Times New Roman" w:hAnsi="Times New Roman" w:cs="Times New Roman"/>
          <w:sz w:val="24"/>
          <w:szCs w:val="24"/>
        </w:rPr>
        <w:t xml:space="preserve"> binding sites (SN</w:t>
      </w:r>
      <w:r w:rsidR="00DE5BEA" w:rsidRPr="00C80375">
        <w:rPr>
          <w:rFonts w:ascii="Times New Roman" w:hAnsi="Times New Roman" w:cs="Times New Roman"/>
          <w:sz w:val="24"/>
          <w:szCs w:val="24"/>
        </w:rPr>
        <w:t xml:space="preserve">P-TFBSs) as the regions of our interest.  </w:t>
      </w:r>
      <w:r w:rsidR="00642B8F" w:rsidRPr="00C80375">
        <w:rPr>
          <w:rFonts w:ascii="Times New Roman" w:hAnsi="Times New Roman" w:cs="Times New Roman"/>
          <w:sz w:val="24"/>
          <w:szCs w:val="24"/>
        </w:rPr>
        <w:t>For each region, w</w:t>
      </w:r>
      <w:r w:rsidR="00DE5BEA" w:rsidRPr="00C80375">
        <w:rPr>
          <w:rFonts w:ascii="Times New Roman" w:hAnsi="Times New Roman" w:cs="Times New Roman"/>
          <w:sz w:val="24"/>
          <w:szCs w:val="24"/>
        </w:rPr>
        <w:t>e computed the average intensities</w:t>
      </w:r>
      <w:r w:rsidR="00642B8F" w:rsidRPr="00C80375">
        <w:rPr>
          <w:rFonts w:ascii="Times New Roman" w:hAnsi="Times New Roman" w:cs="Times New Roman"/>
          <w:sz w:val="24"/>
          <w:szCs w:val="24"/>
        </w:rPr>
        <w:t xml:space="preserve"> </w:t>
      </w:r>
      <w:r w:rsidR="00DE5BEA" w:rsidRPr="00C80375">
        <w:rPr>
          <w:rFonts w:ascii="Times New Roman" w:hAnsi="Times New Roman" w:cs="Times New Roman"/>
          <w:sz w:val="24"/>
          <w:szCs w:val="24"/>
        </w:rPr>
        <w:t xml:space="preserve">of </w:t>
      </w:r>
      <w:proofErr w:type="spellStart"/>
      <w:r w:rsidR="00DE5BEA" w:rsidRPr="00C80375">
        <w:rPr>
          <w:rFonts w:ascii="Times New Roman" w:hAnsi="Times New Roman" w:cs="Times New Roman"/>
          <w:sz w:val="24"/>
          <w:szCs w:val="24"/>
        </w:rPr>
        <w:t>NFκB</w:t>
      </w:r>
      <w:proofErr w:type="spellEnd"/>
      <w:r w:rsidR="00DE5BEA" w:rsidRPr="00C80375">
        <w:rPr>
          <w:rFonts w:ascii="Times New Roman" w:hAnsi="Times New Roman" w:cs="Times New Roman"/>
          <w:sz w:val="24"/>
          <w:szCs w:val="24"/>
        </w:rPr>
        <w:t xml:space="preserve"> binding</w:t>
      </w:r>
      <w:r w:rsidR="0037654E" w:rsidRPr="00C80375">
        <w:rPr>
          <w:rFonts w:ascii="Times New Roman" w:hAnsi="Times New Roman" w:cs="Times New Roman"/>
          <w:sz w:val="24"/>
          <w:szCs w:val="24"/>
        </w:rPr>
        <w:t xml:space="preserve"> </w:t>
      </w:r>
      <w:r w:rsidR="00DE5BEA" w:rsidRPr="00C80375">
        <w:rPr>
          <w:rFonts w:ascii="Times New Roman" w:hAnsi="Times New Roman" w:cs="Times New Roman"/>
          <w:sz w:val="24"/>
          <w:szCs w:val="24"/>
        </w:rPr>
        <w:t xml:space="preserve">and </w:t>
      </w:r>
      <w:proofErr w:type="spellStart"/>
      <w:r w:rsidR="00DE5BEA" w:rsidRPr="00C80375">
        <w:rPr>
          <w:rFonts w:ascii="Times New Roman" w:hAnsi="Times New Roman" w:cs="Times New Roman"/>
          <w:sz w:val="24"/>
          <w:szCs w:val="24"/>
        </w:rPr>
        <w:t>DNaseI</w:t>
      </w:r>
      <w:proofErr w:type="spellEnd"/>
      <w:r w:rsidR="00DE5BEA" w:rsidRPr="00C80375">
        <w:rPr>
          <w:rFonts w:ascii="Times New Roman" w:hAnsi="Times New Roman" w:cs="Times New Roman"/>
          <w:sz w:val="24"/>
          <w:szCs w:val="24"/>
        </w:rPr>
        <w:t xml:space="preserve"> </w:t>
      </w:r>
      <w:r w:rsidR="00642B8F" w:rsidRPr="00C80375">
        <w:rPr>
          <w:rFonts w:ascii="Times New Roman" w:hAnsi="Times New Roman" w:cs="Times New Roman"/>
          <w:sz w:val="24"/>
          <w:szCs w:val="24"/>
        </w:rPr>
        <w:t>hypersensitivity in each individual</w:t>
      </w:r>
      <w:r w:rsidR="00DE5BEA" w:rsidRPr="00C80375">
        <w:rPr>
          <w:rFonts w:ascii="Times New Roman" w:hAnsi="Times New Roman" w:cs="Times New Roman"/>
          <w:sz w:val="24"/>
          <w:szCs w:val="24"/>
        </w:rPr>
        <w:t xml:space="preserve">. We then calculated the </w:t>
      </w:r>
      <w:r w:rsidR="00B13ADA" w:rsidRPr="00C80375">
        <w:rPr>
          <w:rFonts w:ascii="Times New Roman" w:hAnsi="Times New Roman" w:cs="Times New Roman"/>
          <w:sz w:val="24"/>
          <w:szCs w:val="24"/>
        </w:rPr>
        <w:t>average absolute values of the</w:t>
      </w:r>
      <w:r w:rsidR="00DE5BEA" w:rsidRPr="00C80375">
        <w:rPr>
          <w:rFonts w:ascii="Times New Roman" w:hAnsi="Times New Roman" w:cs="Times New Roman"/>
          <w:sz w:val="24"/>
          <w:szCs w:val="24"/>
        </w:rPr>
        <w:t xml:space="preserve"> difference</w:t>
      </w:r>
      <w:r w:rsidR="00204D62" w:rsidRPr="00C80375">
        <w:rPr>
          <w:rFonts w:ascii="Times New Roman" w:hAnsi="Times New Roman" w:cs="Times New Roman"/>
          <w:sz w:val="24"/>
          <w:szCs w:val="24"/>
        </w:rPr>
        <w:t>s</w:t>
      </w:r>
      <w:r w:rsidR="00DE5BEA" w:rsidRPr="00C80375">
        <w:rPr>
          <w:rFonts w:ascii="Times New Roman" w:hAnsi="Times New Roman" w:cs="Times New Roman"/>
          <w:sz w:val="24"/>
          <w:szCs w:val="24"/>
        </w:rPr>
        <w:t xml:space="preserve"> </w:t>
      </w:r>
      <w:r w:rsidR="0070674A" w:rsidRPr="00C80375">
        <w:rPr>
          <w:rFonts w:ascii="Times New Roman" w:hAnsi="Times New Roman" w:cs="Times New Roman"/>
          <w:sz w:val="24"/>
          <w:szCs w:val="24"/>
        </w:rPr>
        <w:t>across individual samples in</w:t>
      </w:r>
      <w:r w:rsidR="00DE5BEA" w:rsidRPr="00C80375">
        <w:rPr>
          <w:rFonts w:ascii="Times New Roman" w:hAnsi="Times New Roman" w:cs="Times New Roman"/>
          <w:sz w:val="24"/>
          <w:szCs w:val="24"/>
        </w:rPr>
        <w:t xml:space="preserve"> </w:t>
      </w:r>
      <w:r w:rsidR="0070674A" w:rsidRPr="00C80375">
        <w:rPr>
          <w:rFonts w:ascii="Times New Roman" w:hAnsi="Times New Roman" w:cs="Times New Roman"/>
          <w:sz w:val="24"/>
          <w:szCs w:val="24"/>
        </w:rPr>
        <w:t xml:space="preserve">both </w:t>
      </w:r>
      <w:proofErr w:type="spellStart"/>
      <w:r w:rsidR="00DE5BEA" w:rsidRPr="00C80375">
        <w:rPr>
          <w:rFonts w:ascii="Times New Roman" w:hAnsi="Times New Roman" w:cs="Times New Roman"/>
          <w:sz w:val="24"/>
          <w:szCs w:val="24"/>
        </w:rPr>
        <w:t>NFκB</w:t>
      </w:r>
      <w:proofErr w:type="spellEnd"/>
      <w:r w:rsidR="00DE5BEA" w:rsidRPr="00C80375">
        <w:rPr>
          <w:rFonts w:ascii="Times New Roman" w:hAnsi="Times New Roman" w:cs="Times New Roman"/>
          <w:sz w:val="24"/>
          <w:szCs w:val="24"/>
        </w:rPr>
        <w:t xml:space="preserve"> binding </w:t>
      </w:r>
      <w:r w:rsidR="0070674A" w:rsidRPr="00C80375">
        <w:rPr>
          <w:rFonts w:ascii="Times New Roman" w:hAnsi="Times New Roman" w:cs="Times New Roman"/>
          <w:sz w:val="24"/>
          <w:szCs w:val="24"/>
        </w:rPr>
        <w:t xml:space="preserve">and </w:t>
      </w:r>
      <w:proofErr w:type="spellStart"/>
      <w:r w:rsidR="00DE5BEA" w:rsidRPr="00C80375">
        <w:rPr>
          <w:rFonts w:ascii="Times New Roman" w:hAnsi="Times New Roman" w:cs="Times New Roman"/>
          <w:sz w:val="24"/>
          <w:szCs w:val="24"/>
        </w:rPr>
        <w:t>DNaseI</w:t>
      </w:r>
      <w:proofErr w:type="spellEnd"/>
      <w:r w:rsidR="00DE5BEA" w:rsidRPr="00C80375">
        <w:rPr>
          <w:rFonts w:ascii="Times New Roman" w:hAnsi="Times New Roman" w:cs="Times New Roman"/>
          <w:sz w:val="24"/>
          <w:szCs w:val="24"/>
        </w:rPr>
        <w:t xml:space="preserve"> </w:t>
      </w:r>
      <w:r w:rsidR="00642B8F" w:rsidRPr="00C80375">
        <w:rPr>
          <w:rFonts w:ascii="Times New Roman" w:hAnsi="Times New Roman" w:cs="Times New Roman"/>
          <w:sz w:val="24"/>
          <w:szCs w:val="24"/>
        </w:rPr>
        <w:t>hypersensitivity intensities</w:t>
      </w:r>
      <w:r w:rsidR="0070674A" w:rsidRPr="00C80375">
        <w:rPr>
          <w:rFonts w:ascii="Times New Roman" w:hAnsi="Times New Roman" w:cs="Times New Roman"/>
          <w:sz w:val="24"/>
          <w:szCs w:val="24"/>
        </w:rPr>
        <w:t>.</w:t>
      </w:r>
      <w:r w:rsidR="00DE5BEA" w:rsidRPr="00C80375">
        <w:rPr>
          <w:rFonts w:ascii="Times New Roman" w:hAnsi="Times New Roman" w:cs="Times New Roman"/>
          <w:sz w:val="24"/>
          <w:szCs w:val="24"/>
        </w:rPr>
        <w:t xml:space="preserve"> </w:t>
      </w:r>
      <w:r w:rsidR="00204D62" w:rsidRPr="00C80375">
        <w:rPr>
          <w:rFonts w:ascii="Times New Roman" w:hAnsi="Times New Roman" w:cs="Times New Roman"/>
          <w:sz w:val="24"/>
          <w:szCs w:val="24"/>
        </w:rPr>
        <w:t xml:space="preserve">The </w:t>
      </w:r>
      <w:r w:rsidR="0070674A" w:rsidRPr="00C80375">
        <w:rPr>
          <w:rFonts w:ascii="Times New Roman" w:hAnsi="Times New Roman" w:cs="Times New Roman"/>
          <w:sz w:val="24"/>
          <w:szCs w:val="24"/>
        </w:rPr>
        <w:t xml:space="preserve">average absolute values of the </w:t>
      </w:r>
      <w:r w:rsidR="00204D62" w:rsidRPr="00C80375">
        <w:rPr>
          <w:rFonts w:ascii="Times New Roman" w:hAnsi="Times New Roman" w:cs="Times New Roman"/>
          <w:sz w:val="24"/>
          <w:szCs w:val="24"/>
        </w:rPr>
        <w:t>differences shown in Figure 6 were proportional to the values from the individual GM12878.</w:t>
      </w:r>
    </w:p>
    <w:p w:rsidR="00694585" w:rsidRPr="00694585" w:rsidRDefault="00694585" w:rsidP="00694585">
      <w:pPr>
        <w:pStyle w:val="6"/>
        <w:spacing w:line="288" w:lineRule="auto"/>
        <w:rPr>
          <w:i w:val="0"/>
          <w:sz w:val="24"/>
          <w:szCs w:val="24"/>
        </w:rPr>
      </w:pPr>
      <w:r w:rsidRPr="00694585">
        <w:rPr>
          <w:i w:val="0"/>
          <w:sz w:val="24"/>
          <w:szCs w:val="24"/>
        </w:rPr>
        <w:t xml:space="preserve">Exploration of </w:t>
      </w:r>
      <w:r w:rsidR="00630638">
        <w:rPr>
          <w:i w:val="0"/>
          <w:sz w:val="24"/>
          <w:szCs w:val="24"/>
        </w:rPr>
        <w:t>epigenomic</w:t>
      </w:r>
      <w:r w:rsidRPr="00694585">
        <w:rPr>
          <w:i w:val="0"/>
          <w:sz w:val="24"/>
          <w:szCs w:val="24"/>
        </w:rPr>
        <w:t xml:space="preserve"> effects on individual sequence variation analysis</w:t>
      </w:r>
      <w:r>
        <w:rPr>
          <w:i w:val="0"/>
          <w:sz w:val="24"/>
          <w:szCs w:val="24"/>
        </w:rPr>
        <w:t>.</w:t>
      </w:r>
    </w:p>
    <w:p w:rsidR="00694585" w:rsidRPr="00C80375" w:rsidRDefault="000271E3" w:rsidP="00C80375">
      <w:pPr>
        <w:spacing w:line="288" w:lineRule="auto"/>
        <w:jc w:val="both"/>
        <w:rPr>
          <w:rFonts w:ascii="Times New Roman" w:hAnsi="Times New Roman" w:cs="Times New Roman"/>
          <w:sz w:val="24"/>
          <w:szCs w:val="24"/>
        </w:rPr>
      </w:pPr>
      <w:r w:rsidRPr="00C80375">
        <w:rPr>
          <w:rFonts w:ascii="Times New Roman" w:hAnsi="Times New Roman" w:cs="Times New Roman"/>
          <w:sz w:val="24"/>
          <w:szCs w:val="24"/>
        </w:rPr>
        <w:t>W</w:t>
      </w:r>
      <w:r w:rsidR="00204D62" w:rsidRPr="00C80375">
        <w:rPr>
          <w:rFonts w:ascii="Times New Roman" w:hAnsi="Times New Roman" w:cs="Times New Roman"/>
          <w:sz w:val="24"/>
          <w:szCs w:val="24"/>
        </w:rPr>
        <w:t>e separated the</w:t>
      </w:r>
      <w:r w:rsidR="00630638" w:rsidRPr="00C80375">
        <w:rPr>
          <w:rFonts w:ascii="Times New Roman" w:hAnsi="Times New Roman" w:cs="Times New Roman"/>
          <w:sz w:val="24"/>
          <w:szCs w:val="24"/>
        </w:rPr>
        <w:t xml:space="preserve"> </w:t>
      </w:r>
      <w:proofErr w:type="spellStart"/>
      <w:r w:rsidR="00630638" w:rsidRPr="00C80375">
        <w:rPr>
          <w:rFonts w:ascii="Times New Roman" w:hAnsi="Times New Roman" w:cs="Times New Roman"/>
          <w:sz w:val="24"/>
          <w:szCs w:val="24"/>
        </w:rPr>
        <w:t>NFκB</w:t>
      </w:r>
      <w:proofErr w:type="spellEnd"/>
      <w:r w:rsidR="00630638" w:rsidRPr="00C80375">
        <w:rPr>
          <w:rFonts w:ascii="Times New Roman" w:hAnsi="Times New Roman" w:cs="Times New Roman"/>
          <w:sz w:val="24"/>
          <w:szCs w:val="24"/>
        </w:rPr>
        <w:t xml:space="preserve"> peak</w:t>
      </w:r>
      <w:r w:rsidR="00204D62" w:rsidRPr="00C80375">
        <w:rPr>
          <w:rFonts w:ascii="Times New Roman" w:hAnsi="Times New Roman" w:cs="Times New Roman"/>
          <w:sz w:val="24"/>
          <w:szCs w:val="24"/>
        </w:rPr>
        <w:t xml:space="preserve"> regions with SNP-TFBSs </w:t>
      </w:r>
      <w:r w:rsidR="00694585" w:rsidRPr="00C80375">
        <w:rPr>
          <w:rFonts w:ascii="Times New Roman" w:hAnsi="Times New Roman" w:cs="Times New Roman"/>
          <w:sz w:val="24"/>
          <w:szCs w:val="24"/>
        </w:rPr>
        <w:t>into two categories: Different Sequences with significantly Different Binding (DSDB) and Different Sequences with No significantly Different Binding (DSNDB)</w:t>
      </w:r>
      <w:r w:rsidR="00204D62" w:rsidRPr="00C80375">
        <w:rPr>
          <w:rFonts w:ascii="Times New Roman" w:hAnsi="Times New Roman" w:cs="Times New Roman"/>
          <w:sz w:val="24"/>
          <w:szCs w:val="24"/>
        </w:rPr>
        <w:t xml:space="preserve">, based on whether those peak regions show significant binding differences between individual sample comparisons </w:t>
      </w:r>
      <w:r w:rsidR="002F31CA" w:rsidRPr="00C80375">
        <w:rPr>
          <w:rFonts w:ascii="Times New Roman" w:hAnsi="Times New Roman" w:cs="Times New Roman"/>
          <w:sz w:val="24"/>
          <w:szCs w:val="24"/>
        </w:rPr>
        <w:fldChar w:fldCharType="begin">
          <w:fldData xml:space="preserve">PEVuZE5vdGU+PENpdGU+PEF1dGhvcj5LYXNvd3NraTwvQXV0aG9yPjxZZWFyPjIwMTA8L1llYXI+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</w:fldData>
        </w:fldChar>
      </w:r>
      <w:r w:rsidR="00555B85">
        <w:rPr>
          <w:rFonts w:ascii="Times New Roman" w:hAnsi="Times New Roman" w:cs="Times New Roman"/>
          <w:sz w:val="24"/>
          <w:szCs w:val="24"/>
        </w:rPr>
        <w:instrText xml:space="preserve"> ADDIN EN.CITE </w:instrText>
      </w:r>
      <w:r w:rsidR="002F31CA">
        <w:rPr>
          <w:rFonts w:ascii="Times New Roman" w:hAnsi="Times New Roman" w:cs="Times New Roman"/>
          <w:sz w:val="24"/>
          <w:szCs w:val="24"/>
        </w:rPr>
        <w:fldChar w:fldCharType="begin">
          <w:fldData xml:space="preserve">PEVuZE5vdGU+PENpdGU+PEF1dGhvcj5LYXNvd3NraTwvQXV0aG9yPjxZZWFyPjIwMTA8L1llYXI+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</w:fldData>
        </w:fldChar>
      </w:r>
      <w:r w:rsidR="00555B85">
        <w:rPr>
          <w:rFonts w:ascii="Times New Roman" w:hAnsi="Times New Roman" w:cs="Times New Roman"/>
          <w:sz w:val="24"/>
          <w:szCs w:val="24"/>
        </w:rPr>
        <w:instrText xml:space="preserve"> ADDIN EN.CITE.DATA </w:instrText>
      </w:r>
      <w:r w:rsidR="002F31CA">
        <w:rPr>
          <w:rFonts w:ascii="Times New Roman" w:hAnsi="Times New Roman" w:cs="Times New Roman"/>
          <w:sz w:val="24"/>
          <w:szCs w:val="24"/>
        </w:rPr>
      </w:r>
      <w:r w:rsidR="002F31CA">
        <w:rPr>
          <w:rFonts w:ascii="Times New Roman" w:hAnsi="Times New Roman" w:cs="Times New Roman"/>
          <w:sz w:val="24"/>
          <w:szCs w:val="24"/>
        </w:rPr>
        <w:fldChar w:fldCharType="end"/>
      </w:r>
      <w:r w:rsidR="002F31CA" w:rsidRPr="00C80375">
        <w:rPr>
          <w:rFonts w:ascii="Times New Roman" w:hAnsi="Times New Roman" w:cs="Times New Roman"/>
          <w:sz w:val="24"/>
          <w:szCs w:val="24"/>
        </w:rPr>
      </w:r>
      <w:r w:rsidR="002F31CA" w:rsidRPr="00C80375">
        <w:rPr>
          <w:rFonts w:ascii="Times New Roman" w:hAnsi="Times New Roman" w:cs="Times New Roman"/>
          <w:sz w:val="24"/>
          <w:szCs w:val="24"/>
        </w:rPr>
        <w:fldChar w:fldCharType="separate"/>
      </w:r>
      <w:r w:rsidR="00204D62" w:rsidRPr="00C80375">
        <w:rPr>
          <w:rFonts w:ascii="Times New Roman" w:hAnsi="Times New Roman" w:cs="Times New Roman"/>
          <w:noProof/>
          <w:sz w:val="24"/>
          <w:szCs w:val="24"/>
        </w:rPr>
        <w:t>[</w:t>
      </w:r>
      <w:hyperlink w:anchor="_ENREF_1" w:tooltip="Kasowski, 2010 #1" w:history="1">
        <w:r w:rsidR="00555B85" w:rsidRPr="00C80375">
          <w:rPr>
            <w:rFonts w:ascii="Times New Roman" w:hAnsi="Times New Roman" w:cs="Times New Roman"/>
            <w:noProof/>
            <w:sz w:val="24"/>
            <w:szCs w:val="24"/>
          </w:rPr>
          <w:t>1</w:t>
        </w:r>
      </w:hyperlink>
      <w:r w:rsidR="00204D62" w:rsidRPr="00C80375">
        <w:rPr>
          <w:rFonts w:ascii="Times New Roman" w:hAnsi="Times New Roman" w:cs="Times New Roman"/>
          <w:noProof/>
          <w:sz w:val="24"/>
          <w:szCs w:val="24"/>
        </w:rPr>
        <w:t>]</w:t>
      </w:r>
      <w:r w:rsidR="002F31CA" w:rsidRPr="00C80375">
        <w:rPr>
          <w:rFonts w:ascii="Times New Roman" w:hAnsi="Times New Roman" w:cs="Times New Roman"/>
          <w:sz w:val="24"/>
          <w:szCs w:val="24"/>
        </w:rPr>
        <w:fldChar w:fldCharType="end"/>
      </w:r>
      <w:r w:rsidR="00204D62" w:rsidRPr="00C80375">
        <w:rPr>
          <w:rFonts w:ascii="Times New Roman" w:hAnsi="Times New Roman" w:cs="Times New Roman"/>
          <w:sz w:val="24"/>
          <w:szCs w:val="24"/>
        </w:rPr>
        <w:t xml:space="preserve"> </w:t>
      </w:r>
      <w:r w:rsidR="00694585" w:rsidRPr="00C80375">
        <w:rPr>
          <w:rFonts w:ascii="Times New Roman" w:hAnsi="Times New Roman" w:cs="Times New Roman"/>
          <w:sz w:val="24"/>
          <w:szCs w:val="24"/>
        </w:rPr>
        <w:t xml:space="preserve">. We applied our </w:t>
      </w:r>
      <w:proofErr w:type="spellStart"/>
      <w:r w:rsidR="00694585" w:rsidRPr="00C80375">
        <w:rPr>
          <w:rFonts w:ascii="Times New Roman" w:hAnsi="Times New Roman" w:cs="Times New Roman"/>
          <w:sz w:val="24"/>
          <w:szCs w:val="24"/>
        </w:rPr>
        <w:t>epi</w:t>
      </w:r>
      <w:proofErr w:type="spellEnd"/>
      <w:r w:rsidR="00694585" w:rsidRPr="00C80375">
        <w:rPr>
          <w:rFonts w:ascii="Times New Roman" w:hAnsi="Times New Roman" w:cs="Times New Roman"/>
          <w:sz w:val="24"/>
          <w:szCs w:val="24"/>
        </w:rPr>
        <w:t>-</w:t>
      </w:r>
      <w:r w:rsidR="00246533" w:rsidRPr="00C80375">
        <w:rPr>
          <w:rFonts w:ascii="Times New Roman" w:hAnsi="Times New Roman" w:cs="Times New Roman"/>
          <w:sz w:val="24"/>
          <w:szCs w:val="24"/>
        </w:rPr>
        <w:t xml:space="preserve"> </w:t>
      </w:r>
      <w:r w:rsidR="00694585" w:rsidRPr="00C80375">
        <w:rPr>
          <w:rFonts w:ascii="Times New Roman" w:hAnsi="Times New Roman" w:cs="Times New Roman"/>
          <w:sz w:val="24"/>
          <w:szCs w:val="24"/>
        </w:rPr>
        <w:t>model on DSDB and DSNDB data across samples using four-fold cross</w:t>
      </w:r>
      <w:r w:rsidR="00246533" w:rsidRPr="00C80375">
        <w:rPr>
          <w:rFonts w:ascii="Times New Roman" w:hAnsi="Times New Roman" w:cs="Times New Roman"/>
          <w:sz w:val="24"/>
          <w:szCs w:val="24"/>
        </w:rPr>
        <w:t>-</w:t>
      </w:r>
      <w:r w:rsidR="00694585" w:rsidRPr="00C80375">
        <w:rPr>
          <w:rFonts w:ascii="Times New Roman" w:hAnsi="Times New Roman" w:cs="Times New Roman"/>
          <w:sz w:val="24"/>
          <w:szCs w:val="24"/>
        </w:rPr>
        <w:t xml:space="preserve">validation to learn their specific significant </w:t>
      </w:r>
      <w:proofErr w:type="spellStart"/>
      <w:r w:rsidR="00694585" w:rsidRPr="00C80375">
        <w:rPr>
          <w:rFonts w:ascii="Times New Roman" w:hAnsi="Times New Roman" w:cs="Times New Roman"/>
          <w:sz w:val="24"/>
          <w:szCs w:val="24"/>
        </w:rPr>
        <w:t>epi</w:t>
      </w:r>
      <w:proofErr w:type="spellEnd"/>
      <w:r w:rsidR="00694585" w:rsidRPr="00C80375">
        <w:rPr>
          <w:rFonts w:ascii="Times New Roman" w:hAnsi="Times New Roman" w:cs="Times New Roman"/>
          <w:sz w:val="24"/>
          <w:szCs w:val="24"/>
        </w:rPr>
        <w:t>-</w:t>
      </w:r>
      <w:r w:rsidR="00EC06E0" w:rsidRPr="00C80375">
        <w:rPr>
          <w:rFonts w:ascii="Times New Roman" w:hAnsi="Times New Roman" w:cs="Times New Roman"/>
          <w:sz w:val="24"/>
          <w:szCs w:val="24"/>
        </w:rPr>
        <w:t xml:space="preserve"> p</w:t>
      </w:r>
      <w:r w:rsidR="00694585" w:rsidRPr="00C80375">
        <w:rPr>
          <w:rFonts w:ascii="Times New Roman" w:hAnsi="Times New Roman" w:cs="Times New Roman"/>
          <w:sz w:val="24"/>
          <w:szCs w:val="24"/>
        </w:rPr>
        <w:t xml:space="preserve">artners. To investigate the influences of </w:t>
      </w:r>
      <w:proofErr w:type="spellStart"/>
      <w:r w:rsidR="00694585" w:rsidRPr="00C80375">
        <w:rPr>
          <w:rFonts w:ascii="Times New Roman" w:hAnsi="Times New Roman" w:cs="Times New Roman"/>
          <w:sz w:val="24"/>
          <w:szCs w:val="24"/>
        </w:rPr>
        <w:t>epi</w:t>
      </w:r>
      <w:proofErr w:type="spellEnd"/>
      <w:r w:rsidR="00694585" w:rsidRPr="00C80375">
        <w:rPr>
          <w:rFonts w:ascii="Times New Roman" w:hAnsi="Times New Roman" w:cs="Times New Roman"/>
          <w:sz w:val="24"/>
          <w:szCs w:val="24"/>
        </w:rPr>
        <w:t>-</w:t>
      </w:r>
      <w:r w:rsidR="00EC06E0" w:rsidRPr="00C80375">
        <w:rPr>
          <w:rFonts w:ascii="Times New Roman" w:hAnsi="Times New Roman" w:cs="Times New Roman"/>
          <w:sz w:val="24"/>
          <w:szCs w:val="24"/>
        </w:rPr>
        <w:t xml:space="preserve"> p</w:t>
      </w:r>
      <w:r w:rsidR="00694585" w:rsidRPr="00C80375">
        <w:rPr>
          <w:rFonts w:ascii="Times New Roman" w:hAnsi="Times New Roman" w:cs="Times New Roman"/>
          <w:sz w:val="24"/>
          <w:szCs w:val="24"/>
        </w:rPr>
        <w:t xml:space="preserve">artners on SNPs binding sites, we calculated the average </w:t>
      </w:r>
      <w:proofErr w:type="spellStart"/>
      <w:r w:rsidR="00694585" w:rsidRPr="00C80375">
        <w:rPr>
          <w:rFonts w:ascii="Times New Roman" w:hAnsi="Times New Roman" w:cs="Times New Roman"/>
          <w:sz w:val="24"/>
          <w:szCs w:val="24"/>
        </w:rPr>
        <w:t>epi</w:t>
      </w:r>
      <w:proofErr w:type="spellEnd"/>
      <w:r w:rsidR="00630638" w:rsidRPr="00C80375">
        <w:rPr>
          <w:rFonts w:ascii="Times New Roman" w:hAnsi="Times New Roman" w:cs="Times New Roman"/>
          <w:sz w:val="24"/>
          <w:szCs w:val="24"/>
        </w:rPr>
        <w:t>-</w:t>
      </w:r>
      <w:r w:rsidR="00694585" w:rsidRPr="00C80375">
        <w:rPr>
          <w:rFonts w:ascii="Times New Roman" w:hAnsi="Times New Roman" w:cs="Times New Roman"/>
          <w:sz w:val="24"/>
          <w:szCs w:val="24"/>
        </w:rPr>
        <w:t xml:space="preserve"> intensities as well as the </w:t>
      </w:r>
      <w:r w:rsidR="00630638" w:rsidRPr="00C80375">
        <w:rPr>
          <w:rFonts w:ascii="Times New Roman" w:hAnsi="Times New Roman" w:cs="Times New Roman"/>
          <w:sz w:val="24"/>
          <w:szCs w:val="24"/>
        </w:rPr>
        <w:t xml:space="preserve">standard deviations </w:t>
      </w:r>
      <w:r w:rsidR="00694585" w:rsidRPr="00C80375">
        <w:rPr>
          <w:rFonts w:ascii="Times New Roman" w:hAnsi="Times New Roman" w:cs="Times New Roman"/>
          <w:sz w:val="24"/>
          <w:szCs w:val="24"/>
        </w:rPr>
        <w:t xml:space="preserve">of </w:t>
      </w:r>
      <w:r w:rsidR="00642B8F" w:rsidRPr="00C80375">
        <w:rPr>
          <w:rFonts w:ascii="Times New Roman" w:hAnsi="Times New Roman" w:cs="Times New Roman"/>
          <w:sz w:val="24"/>
          <w:szCs w:val="24"/>
        </w:rPr>
        <w:t xml:space="preserve">the </w:t>
      </w:r>
      <w:proofErr w:type="spellStart"/>
      <w:r w:rsidR="00694585" w:rsidRPr="00C80375">
        <w:rPr>
          <w:rFonts w:ascii="Times New Roman" w:hAnsi="Times New Roman" w:cs="Times New Roman"/>
          <w:sz w:val="24"/>
          <w:szCs w:val="24"/>
        </w:rPr>
        <w:t>epi</w:t>
      </w:r>
      <w:proofErr w:type="spellEnd"/>
      <w:r w:rsidR="00630638" w:rsidRPr="00C80375">
        <w:rPr>
          <w:rFonts w:ascii="Times New Roman" w:hAnsi="Times New Roman" w:cs="Times New Roman"/>
          <w:sz w:val="24"/>
          <w:szCs w:val="24"/>
        </w:rPr>
        <w:t>-</w:t>
      </w:r>
      <w:r w:rsidR="00694585" w:rsidRPr="00C80375">
        <w:rPr>
          <w:rFonts w:ascii="Times New Roman" w:hAnsi="Times New Roman" w:cs="Times New Roman"/>
          <w:sz w:val="24"/>
          <w:szCs w:val="24"/>
        </w:rPr>
        <w:t xml:space="preserve"> intensities around 1000bp sequences</w:t>
      </w:r>
      <w:r w:rsidR="00642B8F" w:rsidRPr="00C80375">
        <w:rPr>
          <w:rFonts w:ascii="Times New Roman" w:hAnsi="Times New Roman" w:cs="Times New Roman"/>
          <w:sz w:val="24"/>
          <w:szCs w:val="24"/>
        </w:rPr>
        <w:t xml:space="preserve"> with</w:t>
      </w:r>
      <w:r w:rsidR="00694585" w:rsidRPr="00C80375">
        <w:rPr>
          <w:rFonts w:ascii="Times New Roman" w:hAnsi="Times New Roman" w:cs="Times New Roman"/>
          <w:sz w:val="24"/>
          <w:szCs w:val="24"/>
        </w:rPr>
        <w:t xml:space="preserve"> the </w:t>
      </w:r>
      <w:r w:rsidRPr="00C80375">
        <w:rPr>
          <w:rFonts w:ascii="Times New Roman" w:hAnsi="Times New Roman" w:cs="Times New Roman"/>
          <w:sz w:val="24"/>
          <w:szCs w:val="24"/>
        </w:rPr>
        <w:t>center</w:t>
      </w:r>
      <w:r w:rsidR="00694585" w:rsidRPr="00C80375">
        <w:rPr>
          <w:rFonts w:ascii="Times New Roman" w:hAnsi="Times New Roman" w:cs="Times New Roman"/>
          <w:sz w:val="24"/>
          <w:szCs w:val="24"/>
        </w:rPr>
        <w:t xml:space="preserve"> of those binding regions</w:t>
      </w:r>
      <w:r w:rsidR="00642B8F" w:rsidRPr="00C80375">
        <w:rPr>
          <w:rFonts w:ascii="Times New Roman" w:hAnsi="Times New Roman" w:cs="Times New Roman"/>
          <w:sz w:val="24"/>
          <w:szCs w:val="24"/>
        </w:rPr>
        <w:t xml:space="preserve"> unchanged</w:t>
      </w:r>
      <w:r w:rsidR="00694585" w:rsidRPr="00C80375">
        <w:rPr>
          <w:rFonts w:ascii="Times New Roman" w:hAnsi="Times New Roman" w:cs="Times New Roman"/>
          <w:sz w:val="24"/>
          <w:szCs w:val="24"/>
        </w:rPr>
        <w:t xml:space="preserve"> in</w:t>
      </w:r>
      <w:r w:rsidR="00642B8F" w:rsidRPr="00C80375">
        <w:rPr>
          <w:rFonts w:ascii="Times New Roman" w:hAnsi="Times New Roman" w:cs="Times New Roman"/>
          <w:sz w:val="24"/>
          <w:szCs w:val="24"/>
        </w:rPr>
        <w:t xml:space="preserve"> the</w:t>
      </w:r>
      <w:r w:rsidR="00694585" w:rsidRPr="00C80375">
        <w:rPr>
          <w:rFonts w:ascii="Times New Roman" w:hAnsi="Times New Roman" w:cs="Times New Roman"/>
          <w:sz w:val="24"/>
          <w:szCs w:val="24"/>
        </w:rPr>
        <w:t xml:space="preserve"> DSDB and DSNDB sets. </w:t>
      </w:r>
    </w:p>
    <w:p w:rsidR="00694585" w:rsidRPr="00694585" w:rsidRDefault="00694585" w:rsidP="00694585">
      <w:pPr>
        <w:pStyle w:val="a3"/>
        <w:spacing w:line="288" w:lineRule="auto"/>
        <w:ind w:left="0"/>
        <w:jc w:val="both"/>
        <w:rPr>
          <w:rFonts w:ascii="Times New Roman" w:hAnsi="Times New Roman"/>
          <w:sz w:val="24"/>
          <w:szCs w:val="24"/>
        </w:rPr>
      </w:pPr>
    </w:p>
    <w:p w:rsidR="00694585" w:rsidRPr="00694585" w:rsidRDefault="00694585" w:rsidP="00694585">
      <w:pPr>
        <w:pStyle w:val="3"/>
        <w:spacing w:line="288" w:lineRule="auto"/>
        <w:rPr>
          <w:sz w:val="24"/>
          <w:szCs w:val="24"/>
        </w:rPr>
      </w:pPr>
      <w:r w:rsidRPr="00694585">
        <w:rPr>
          <w:sz w:val="24"/>
          <w:szCs w:val="24"/>
        </w:rPr>
        <w:t>Data Collection and Preprocessing</w:t>
      </w:r>
    </w:p>
    <w:p w:rsidR="00694585" w:rsidRPr="00694585" w:rsidRDefault="00694585" w:rsidP="00694585">
      <w:pPr>
        <w:pStyle w:val="6"/>
        <w:spacing w:line="288" w:lineRule="auto"/>
        <w:rPr>
          <w:i w:val="0"/>
          <w:sz w:val="24"/>
          <w:szCs w:val="24"/>
        </w:rPr>
      </w:pPr>
      <w:proofErr w:type="gramStart"/>
      <w:r w:rsidRPr="00694585">
        <w:rPr>
          <w:i w:val="0"/>
          <w:sz w:val="24"/>
          <w:szCs w:val="24"/>
        </w:rPr>
        <w:t>Mouse embryonic stem cell data</w:t>
      </w:r>
      <w:r>
        <w:rPr>
          <w:i w:val="0"/>
          <w:sz w:val="24"/>
          <w:szCs w:val="24"/>
        </w:rPr>
        <w:t>.</w:t>
      </w:r>
      <w:proofErr w:type="gramEnd"/>
    </w:p>
    <w:p w:rsidR="00694585" w:rsidRPr="00694585" w:rsidRDefault="00694585" w:rsidP="00694585">
      <w:pPr>
        <w:pStyle w:val="a3"/>
        <w:spacing w:line="288" w:lineRule="auto"/>
        <w:ind w:left="0"/>
        <w:jc w:val="both"/>
        <w:rPr>
          <w:rFonts w:ascii="Times New Roman" w:hAnsi="Times New Roman"/>
          <w:sz w:val="24"/>
          <w:szCs w:val="24"/>
        </w:rPr>
      </w:pPr>
      <w:r w:rsidRPr="00694585">
        <w:rPr>
          <w:rFonts w:ascii="Times New Roman" w:hAnsi="Times New Roman"/>
          <w:sz w:val="24"/>
          <w:szCs w:val="24"/>
        </w:rPr>
        <w:t>We studied ChIP-seq data on nine TFs active in mouse embryonic stem (</w:t>
      </w:r>
      <w:proofErr w:type="spellStart"/>
      <w:r w:rsidR="000271E3">
        <w:rPr>
          <w:rFonts w:ascii="Times New Roman" w:hAnsi="Times New Roman"/>
          <w:sz w:val="24"/>
          <w:szCs w:val="24"/>
        </w:rPr>
        <w:t>m</w:t>
      </w:r>
      <w:r w:rsidRPr="00694585">
        <w:rPr>
          <w:rFonts w:ascii="Times New Roman" w:hAnsi="Times New Roman"/>
          <w:sz w:val="24"/>
          <w:szCs w:val="24"/>
        </w:rPr>
        <w:t>ES</w:t>
      </w:r>
      <w:proofErr w:type="spellEnd"/>
      <w:r w:rsidRPr="00694585">
        <w:rPr>
          <w:rFonts w:ascii="Times New Roman" w:hAnsi="Times New Roman"/>
          <w:sz w:val="24"/>
          <w:szCs w:val="24"/>
        </w:rPr>
        <w:t>)</w:t>
      </w:r>
      <w:r w:rsidR="000271E3">
        <w:rPr>
          <w:rFonts w:ascii="Times New Roman" w:hAnsi="Times New Roman"/>
          <w:sz w:val="24"/>
          <w:szCs w:val="24"/>
        </w:rPr>
        <w:t xml:space="preserve"> cells</w:t>
      </w:r>
      <w:r w:rsidRPr="00694585">
        <w:rPr>
          <w:rFonts w:ascii="Times New Roman" w:hAnsi="Times New Roman"/>
          <w:sz w:val="24"/>
          <w:szCs w:val="24"/>
        </w:rPr>
        <w:t xml:space="preserve"> </w:t>
      </w:r>
      <w:r w:rsidR="002F31CA" w:rsidRPr="00694585">
        <w:rPr>
          <w:rFonts w:ascii="Times New Roman" w:hAnsi="Times New Roman"/>
          <w:sz w:val="24"/>
          <w:szCs w:val="24"/>
        </w:rPr>
        <w:fldChar w:fldCharType="begin">
          <w:fldData xml:space="preserve">PEVuZE5vdGU+PENpdGU+PEF1dGhvcj5DaGVuPC9BdXRob3I+PFllYXI+MjAwODwvWWVhcj48UmVj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</w:fldData>
        </w:fldChar>
      </w:r>
      <w:r w:rsidR="00555B85">
        <w:rPr>
          <w:rFonts w:ascii="Times New Roman" w:hAnsi="Times New Roman"/>
          <w:sz w:val="24"/>
          <w:szCs w:val="24"/>
        </w:rPr>
        <w:instrText xml:space="preserve"> ADDIN EN.CITE </w:instrText>
      </w:r>
      <w:r w:rsidR="002F31CA">
        <w:rPr>
          <w:rFonts w:ascii="Times New Roman" w:hAnsi="Times New Roman"/>
          <w:sz w:val="24"/>
          <w:szCs w:val="24"/>
        </w:rPr>
        <w:fldChar w:fldCharType="begin">
          <w:fldData xml:space="preserve">PEVuZE5vdGU+PENpdGU+PEF1dGhvcj5DaGVuPC9BdXRob3I+PFllYXI+MjAwODwvWWVhcj48UmVj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</w:fldData>
        </w:fldChar>
      </w:r>
      <w:r w:rsidR="00555B85">
        <w:rPr>
          <w:rFonts w:ascii="Times New Roman" w:hAnsi="Times New Roman"/>
          <w:sz w:val="24"/>
          <w:szCs w:val="24"/>
        </w:rPr>
        <w:instrText xml:space="preserve"> ADDIN EN.CITE.DATA </w:instrText>
      </w:r>
      <w:r w:rsidR="002F31CA">
        <w:rPr>
          <w:rFonts w:ascii="Times New Roman" w:hAnsi="Times New Roman"/>
          <w:sz w:val="24"/>
          <w:szCs w:val="24"/>
        </w:rPr>
      </w:r>
      <w:r w:rsidR="002F31CA">
        <w:rPr>
          <w:rFonts w:ascii="Times New Roman" w:hAnsi="Times New Roman"/>
          <w:sz w:val="24"/>
          <w:szCs w:val="24"/>
        </w:rPr>
        <w:fldChar w:fldCharType="end"/>
      </w:r>
      <w:r w:rsidR="002F31CA" w:rsidRPr="00694585">
        <w:rPr>
          <w:rFonts w:ascii="Times New Roman" w:hAnsi="Times New Roman"/>
          <w:sz w:val="24"/>
          <w:szCs w:val="24"/>
        </w:rPr>
      </w:r>
      <w:r w:rsidR="002F31CA" w:rsidRPr="00694585">
        <w:rPr>
          <w:rFonts w:ascii="Times New Roman" w:hAnsi="Times New Roman"/>
          <w:sz w:val="24"/>
          <w:szCs w:val="24"/>
        </w:rPr>
        <w:fldChar w:fldCharType="separate"/>
      </w:r>
      <w:r w:rsidR="00BC0DF9">
        <w:rPr>
          <w:rFonts w:ascii="Times New Roman" w:hAnsi="Times New Roman"/>
          <w:noProof/>
          <w:sz w:val="24"/>
          <w:szCs w:val="24"/>
        </w:rPr>
        <w:t>[</w:t>
      </w:r>
      <w:hyperlink w:anchor="_ENREF_3" w:tooltip="Chen, 2008 #3" w:history="1">
        <w:r w:rsidR="00555B85">
          <w:rPr>
            <w:rFonts w:ascii="Times New Roman" w:hAnsi="Times New Roman"/>
            <w:noProof/>
            <w:sz w:val="24"/>
            <w:szCs w:val="24"/>
          </w:rPr>
          <w:t>3</w:t>
        </w:r>
      </w:hyperlink>
      <w:r w:rsidR="00BC0DF9">
        <w:rPr>
          <w:rFonts w:ascii="Times New Roman" w:hAnsi="Times New Roman"/>
          <w:noProof/>
          <w:sz w:val="24"/>
          <w:szCs w:val="24"/>
        </w:rPr>
        <w:t>]</w:t>
      </w:r>
      <w:r w:rsidR="002F31CA" w:rsidRPr="00694585">
        <w:rPr>
          <w:rFonts w:ascii="Times New Roman" w:hAnsi="Times New Roman"/>
          <w:sz w:val="24"/>
          <w:szCs w:val="24"/>
        </w:rPr>
        <w:fldChar w:fldCharType="end"/>
      </w:r>
      <w:r w:rsidRPr="00694585">
        <w:rPr>
          <w:rFonts w:ascii="Times New Roman" w:hAnsi="Times New Roman"/>
          <w:sz w:val="24"/>
          <w:szCs w:val="24"/>
        </w:rPr>
        <w:t xml:space="preserve">: </w:t>
      </w:r>
      <w:proofErr w:type="spellStart"/>
      <w:r w:rsidRPr="00694585">
        <w:rPr>
          <w:rFonts w:ascii="Times New Roman" w:hAnsi="Times New Roman"/>
          <w:sz w:val="24"/>
          <w:szCs w:val="24"/>
        </w:rPr>
        <w:t>cMyc</w:t>
      </w:r>
      <w:proofErr w:type="spellEnd"/>
      <w:r w:rsidRPr="00694585">
        <w:rPr>
          <w:rFonts w:ascii="Times New Roman" w:hAnsi="Times New Roman"/>
          <w:sz w:val="24"/>
          <w:szCs w:val="24"/>
        </w:rPr>
        <w:t xml:space="preserve">, </w:t>
      </w:r>
      <w:proofErr w:type="spellStart"/>
      <w:r w:rsidRPr="00694585">
        <w:rPr>
          <w:rFonts w:ascii="Times New Roman" w:hAnsi="Times New Roman"/>
          <w:sz w:val="24"/>
          <w:szCs w:val="24"/>
        </w:rPr>
        <w:t>Esrrb</w:t>
      </w:r>
      <w:proofErr w:type="spellEnd"/>
      <w:r w:rsidRPr="00694585">
        <w:rPr>
          <w:rFonts w:ascii="Times New Roman" w:hAnsi="Times New Roman"/>
          <w:sz w:val="24"/>
          <w:szCs w:val="24"/>
        </w:rPr>
        <w:t xml:space="preserve">, Klf4, </w:t>
      </w:r>
      <w:proofErr w:type="spellStart"/>
      <w:r w:rsidRPr="00694585">
        <w:rPr>
          <w:rFonts w:ascii="Times New Roman" w:hAnsi="Times New Roman"/>
          <w:sz w:val="24"/>
          <w:szCs w:val="24"/>
        </w:rPr>
        <w:t>Nanog</w:t>
      </w:r>
      <w:proofErr w:type="spellEnd"/>
      <w:r w:rsidRPr="00694585">
        <w:rPr>
          <w:rFonts w:ascii="Times New Roman" w:hAnsi="Times New Roman"/>
          <w:sz w:val="24"/>
          <w:szCs w:val="24"/>
        </w:rPr>
        <w:t xml:space="preserve">, </w:t>
      </w:r>
      <w:proofErr w:type="spellStart"/>
      <w:r w:rsidRPr="00694585">
        <w:rPr>
          <w:rFonts w:ascii="Times New Roman" w:hAnsi="Times New Roman"/>
          <w:sz w:val="24"/>
          <w:szCs w:val="24"/>
        </w:rPr>
        <w:t>nMyc</w:t>
      </w:r>
      <w:proofErr w:type="spellEnd"/>
      <w:r w:rsidRPr="00694585">
        <w:rPr>
          <w:rFonts w:ascii="Times New Roman" w:hAnsi="Times New Roman"/>
          <w:sz w:val="24"/>
          <w:szCs w:val="24"/>
        </w:rPr>
        <w:t xml:space="preserve">, Oct4, Sox2, STAT3 and </w:t>
      </w:r>
      <w:proofErr w:type="spellStart"/>
      <w:r w:rsidRPr="00694585">
        <w:rPr>
          <w:rFonts w:ascii="Times New Roman" w:hAnsi="Times New Roman"/>
          <w:sz w:val="24"/>
          <w:szCs w:val="24"/>
        </w:rPr>
        <w:t>Zfx</w:t>
      </w:r>
      <w:proofErr w:type="spellEnd"/>
      <w:r w:rsidRPr="00694585">
        <w:rPr>
          <w:rFonts w:ascii="Times New Roman" w:hAnsi="Times New Roman"/>
          <w:sz w:val="24"/>
          <w:szCs w:val="24"/>
        </w:rPr>
        <w:t xml:space="preserve">. The reported peak regions previously identified on mouse mm8 genome were converted onto mouse mm9 genome by </w:t>
      </w:r>
      <w:proofErr w:type="spellStart"/>
      <w:r w:rsidRPr="00694585">
        <w:rPr>
          <w:rFonts w:ascii="Times New Roman" w:hAnsi="Times New Roman"/>
          <w:sz w:val="24"/>
          <w:szCs w:val="24"/>
        </w:rPr>
        <w:t>liftOver</w:t>
      </w:r>
      <w:proofErr w:type="spellEnd"/>
      <w:r w:rsidRPr="00694585">
        <w:rPr>
          <w:rFonts w:ascii="Times New Roman" w:hAnsi="Times New Roman"/>
          <w:sz w:val="24"/>
          <w:szCs w:val="24"/>
        </w:rPr>
        <w:t xml:space="preserve"> from UCSC genome browser </w:t>
      </w:r>
      <w:r w:rsidR="002F31CA" w:rsidRPr="00694585">
        <w:rPr>
          <w:rFonts w:ascii="Times New Roman" w:hAnsi="Times New Roman"/>
          <w:sz w:val="24"/>
          <w:szCs w:val="24"/>
        </w:rPr>
        <w:fldChar w:fldCharType="begin"/>
      </w:r>
      <w:r w:rsidR="00555B85">
        <w:rPr>
          <w:rFonts w:ascii="Times New Roman" w:hAnsi="Times New Roman"/>
          <w:sz w:val="24"/>
          <w:szCs w:val="24"/>
        </w:rPr>
        <w:instrText xml:space="preserve"> ADDIN EN.CITE &lt;EndNote&gt;&lt;Cite&gt;&lt;Author&gt;Kent&lt;/Author&gt;&lt;Year&gt;2002&lt;/Year&gt;&lt;RecNum&gt;4&lt;/RecNum&gt;&lt;DisplayText&gt;[4]&lt;/DisplayText&gt;&lt;record&gt;&lt;rec-number&gt;4&lt;/rec-number&gt;&lt;foreign-keys&gt;&lt;key app="EN" db-id="fesxrspx9rxveheppw2x0wtl5sr9drfwxvfa"&gt;4&lt;/key&gt;&lt;/foreign-keys&gt;&lt;ref-type name="Journal Article"&gt;17&lt;/ref-type&gt;&lt;contributors&gt;&lt;authors&gt;&lt;author&gt;Kent, W. J.&lt;/author&gt;&lt;author&gt;Sugnet, C. W.&lt;/author&gt;&lt;author&gt;Furey, T. S.&lt;/author&gt;&lt;author&gt;Roskin, K. M.&lt;/author&gt;&lt;author&gt;Pringle, T. H.&lt;/author&gt;&lt;author&gt;Zahler, A. M.&lt;/author&gt;&lt;author&gt;Haussler, D.&lt;/author&gt;&lt;/authors&gt;&lt;/contributors&gt;&lt;auth-address&gt;Department of Molecular, Cellular, and Developmental Biology, University of California, Santa Cruz, CA 95064, USA. kent@biology.ucsc.edu&lt;/auth-address&gt;&lt;titles&gt;&lt;title&gt;The human genome browser at UCSC&lt;/title&gt;&lt;secondary-title&gt;Genome Res&lt;/secondary-title&gt;&lt;/titles&gt;&lt;periodical&gt;&lt;full-title&gt;Genome Res&lt;/full-title&gt;&lt;/periodical&gt;&lt;pages&gt;996-1006&lt;/pages&gt;&lt;volume&gt;12&lt;/volume&gt;&lt;number&gt;6&lt;/number&gt;&lt;edition&gt;2002/06/05&lt;/edition&gt;&lt;keywords&gt;&lt;keyword&gt;California&lt;/keyword&gt;&lt;keyword&gt;*Database Management Systems&lt;/keyword&gt;&lt;keyword&gt;Databases, Genetic&lt;/keyword&gt;&lt;keyword&gt;Gene Expression&lt;/keyword&gt;&lt;keyword&gt;Genes&lt;/keyword&gt;&lt;keyword&gt;*Genome, Human&lt;/keyword&gt;&lt;keyword&gt;Humans&lt;/keyword&gt;&lt;keyword&gt;RNA, Messenger&lt;/keyword&gt;&lt;keyword&gt;Sequence Homology, Nucleic Acid&lt;/keyword&gt;&lt;keyword&gt;Software&lt;/keyword&gt;&lt;keyword&gt;Universities/trends&lt;/keyword&gt;&lt;/keywords&gt;&lt;dates&gt;&lt;year&gt;2002&lt;/year&gt;&lt;pub-dates&gt;&lt;date&gt;Jun&lt;/date&gt;&lt;/pub-dates&gt;&lt;/dates&gt;&lt;isbn&gt;1088-9051 (Print)&amp;#xD;1088-9051 (Linking)&lt;/isbn&gt;&lt;accession-num&gt;12045153&lt;/accession-num&gt;&lt;urls&gt;&lt;related-urls&gt;&lt;url&gt;http://www.ncbi.nlm.nih.gov/pubmed/12045153&lt;/url&gt;&lt;/related-urls&gt;&lt;/urls&gt;&lt;custom2&gt;186604&lt;/custom2&gt;&lt;electronic-resource-num&gt;10.1101/gr.229102. Article published online before print in May 2002&lt;/electronic-resource-num&gt;&lt;language&gt;eng&lt;/language&gt;&lt;/record&gt;&lt;/Cite&gt;&lt;/EndNote&gt;</w:instrText>
      </w:r>
      <w:r w:rsidR="002F31CA" w:rsidRPr="00694585">
        <w:rPr>
          <w:rFonts w:ascii="Times New Roman" w:hAnsi="Times New Roman"/>
          <w:sz w:val="24"/>
          <w:szCs w:val="24"/>
        </w:rPr>
        <w:fldChar w:fldCharType="separate"/>
      </w:r>
      <w:r w:rsidR="00BC0DF9">
        <w:rPr>
          <w:rFonts w:ascii="Times New Roman" w:hAnsi="Times New Roman"/>
          <w:noProof/>
          <w:sz w:val="24"/>
          <w:szCs w:val="24"/>
        </w:rPr>
        <w:t>[</w:t>
      </w:r>
      <w:hyperlink w:anchor="_ENREF_4" w:tooltip="Kent, 2002 #4" w:history="1">
        <w:r w:rsidR="00555B85">
          <w:rPr>
            <w:rFonts w:ascii="Times New Roman" w:hAnsi="Times New Roman"/>
            <w:noProof/>
            <w:sz w:val="24"/>
            <w:szCs w:val="24"/>
          </w:rPr>
          <w:t>4</w:t>
        </w:r>
      </w:hyperlink>
      <w:r w:rsidR="00BC0DF9">
        <w:rPr>
          <w:rFonts w:ascii="Times New Roman" w:hAnsi="Times New Roman"/>
          <w:noProof/>
          <w:sz w:val="24"/>
          <w:szCs w:val="24"/>
        </w:rPr>
        <w:t>]</w:t>
      </w:r>
      <w:r w:rsidR="002F31CA" w:rsidRPr="00694585">
        <w:rPr>
          <w:rFonts w:ascii="Times New Roman" w:hAnsi="Times New Roman"/>
          <w:sz w:val="24"/>
          <w:szCs w:val="24"/>
        </w:rPr>
        <w:fldChar w:fldCharType="end"/>
      </w:r>
      <w:r w:rsidRPr="00694585">
        <w:rPr>
          <w:rFonts w:ascii="Times New Roman" w:hAnsi="Times New Roman"/>
          <w:sz w:val="24"/>
          <w:szCs w:val="24"/>
        </w:rPr>
        <w:t xml:space="preserve">. </w:t>
      </w:r>
    </w:p>
    <w:p w:rsidR="00694585" w:rsidRPr="00694585" w:rsidRDefault="00694585" w:rsidP="00694585">
      <w:pPr>
        <w:pStyle w:val="a3"/>
        <w:spacing w:line="288" w:lineRule="auto"/>
        <w:ind w:left="0" w:firstLine="720"/>
        <w:jc w:val="both"/>
        <w:rPr>
          <w:rFonts w:ascii="Times New Roman" w:hAnsi="Times New Roman"/>
          <w:sz w:val="24"/>
          <w:szCs w:val="24"/>
        </w:rPr>
      </w:pPr>
      <w:proofErr w:type="spellStart"/>
      <w:r w:rsidRPr="00694585">
        <w:rPr>
          <w:rFonts w:ascii="Times New Roman" w:hAnsi="Times New Roman"/>
          <w:sz w:val="24"/>
          <w:szCs w:val="24"/>
        </w:rPr>
        <w:t>Histone</w:t>
      </w:r>
      <w:proofErr w:type="spellEnd"/>
      <w:r w:rsidRPr="00694585">
        <w:rPr>
          <w:rFonts w:ascii="Times New Roman" w:hAnsi="Times New Roman"/>
          <w:sz w:val="24"/>
          <w:szCs w:val="24"/>
        </w:rPr>
        <w:t xml:space="preserve"> modification ChIP-seq data in mouse ESCs, H3K4me1 (GEO</w:t>
      </w:r>
      <w:proofErr w:type="gramStart"/>
      <w:r w:rsidRPr="00694585">
        <w:rPr>
          <w:rFonts w:ascii="Times New Roman" w:hAnsi="Times New Roman"/>
          <w:sz w:val="24"/>
          <w:szCs w:val="24"/>
        </w:rPr>
        <w:t>:GSM281695</w:t>
      </w:r>
      <w:proofErr w:type="gramEnd"/>
      <w:r w:rsidRPr="00694585">
        <w:rPr>
          <w:rFonts w:ascii="Times New Roman" w:hAnsi="Times New Roman"/>
          <w:sz w:val="24"/>
          <w:szCs w:val="24"/>
        </w:rPr>
        <w:t xml:space="preserve">), H3K4me3 (GEO:GSM367018), H3K9me3 (GEO:GSM307621), </w:t>
      </w:r>
      <w:r w:rsidRPr="00694585">
        <w:rPr>
          <w:rFonts w:ascii="Times New Roman" w:hAnsi="Times New Roman"/>
          <w:sz w:val="24"/>
          <w:szCs w:val="24"/>
        </w:rPr>
        <w:lastRenderedPageBreak/>
        <w:t>H3K27me3 (GEO:GSM397410) and H3K36me3 (GEO:GSM307620) were collected</w:t>
      </w:r>
      <w:r w:rsidR="00630638">
        <w:rPr>
          <w:rFonts w:ascii="Times New Roman" w:hAnsi="Times New Roman"/>
          <w:sz w:val="24"/>
          <w:szCs w:val="24"/>
        </w:rPr>
        <w:t>.</w:t>
      </w:r>
      <w:r w:rsidRPr="00694585">
        <w:rPr>
          <w:rFonts w:ascii="Times New Roman" w:hAnsi="Times New Roman"/>
          <w:sz w:val="24"/>
          <w:szCs w:val="24"/>
        </w:rPr>
        <w:t xml:space="preserve"> </w:t>
      </w:r>
      <w:r w:rsidR="00630638">
        <w:rPr>
          <w:rFonts w:ascii="Times New Roman" w:hAnsi="Times New Roman"/>
          <w:sz w:val="24"/>
          <w:szCs w:val="24"/>
        </w:rPr>
        <w:t>Together with our data,</w:t>
      </w:r>
      <w:r w:rsidR="00774FFC">
        <w:rPr>
          <w:rFonts w:ascii="Times New Roman" w:hAnsi="Times New Roman"/>
          <w:sz w:val="24"/>
          <w:szCs w:val="24"/>
        </w:rPr>
        <w:t xml:space="preserve"> including 5-mC, 5-hmC, H2A.Z and H3K27ac data</w:t>
      </w:r>
      <w:r w:rsidR="00630638">
        <w:rPr>
          <w:rFonts w:ascii="Times New Roman" w:hAnsi="Times New Roman"/>
          <w:sz w:val="24"/>
          <w:szCs w:val="24"/>
        </w:rPr>
        <w:t xml:space="preserve">, all </w:t>
      </w:r>
      <w:proofErr w:type="spellStart"/>
      <w:r w:rsidR="00774FFC">
        <w:rPr>
          <w:rFonts w:ascii="Times New Roman" w:hAnsi="Times New Roman"/>
          <w:sz w:val="24"/>
          <w:szCs w:val="24"/>
        </w:rPr>
        <w:t>epi</w:t>
      </w:r>
      <w:proofErr w:type="spellEnd"/>
      <w:r w:rsidR="00774FFC">
        <w:rPr>
          <w:rFonts w:ascii="Times New Roman" w:hAnsi="Times New Roman"/>
          <w:sz w:val="24"/>
          <w:szCs w:val="24"/>
        </w:rPr>
        <w:t xml:space="preserve">- </w:t>
      </w:r>
      <w:r w:rsidR="00630638">
        <w:rPr>
          <w:rFonts w:ascii="Times New Roman" w:hAnsi="Times New Roman"/>
          <w:sz w:val="24"/>
          <w:szCs w:val="24"/>
        </w:rPr>
        <w:t>data</w:t>
      </w:r>
      <w:r w:rsidRPr="00694585">
        <w:rPr>
          <w:rFonts w:ascii="Times New Roman" w:hAnsi="Times New Roman"/>
          <w:sz w:val="24"/>
          <w:szCs w:val="24"/>
        </w:rPr>
        <w:t xml:space="preserve"> mapped onto mouse mm9 genome by bowtie </w:t>
      </w:r>
      <w:r w:rsidR="002F31CA" w:rsidRPr="00694585">
        <w:rPr>
          <w:rFonts w:ascii="Times New Roman" w:hAnsi="Times New Roman"/>
          <w:sz w:val="24"/>
          <w:szCs w:val="24"/>
        </w:rPr>
        <w:fldChar w:fldCharType="begin"/>
      </w:r>
      <w:r w:rsidR="00555B85">
        <w:rPr>
          <w:rFonts w:ascii="Times New Roman" w:hAnsi="Times New Roman"/>
          <w:sz w:val="24"/>
          <w:szCs w:val="24"/>
        </w:rPr>
        <w:instrText xml:space="preserve"> ADDIN EN.CITE &lt;EndNote&gt;&lt;Cite&gt;&lt;Author&gt;Langmead&lt;/Author&gt;&lt;Year&gt;2009&lt;/Year&gt;&lt;RecNum&gt;5&lt;/RecNum&gt;&lt;DisplayText&gt;[5]&lt;/DisplayText&gt;&lt;record&gt;&lt;rec-number&gt;5&lt;/rec-number&gt;&lt;foreign-keys&gt;&lt;key app="EN" db-id="fesxrspx9rxveheppw2x0wtl5sr9drfwxvfa"&gt;5&lt;/key&gt;&lt;/foreign-keys&gt;&lt;ref-type name="Journal Article"&gt;17&lt;/ref-type&gt;&lt;contributors&gt;&lt;authors&gt;&lt;author&gt;Langmead, B.&lt;/author&gt;&lt;author&gt;Trapnell, C.&lt;/author&gt;&lt;author&gt;Pop, M.&lt;/author&gt;&lt;author&gt;Salzberg, S. L.&lt;/author&gt;&lt;/authors&gt;&lt;/contributors&gt;&lt;auth-address&gt;Center for Bioinformatics and Computational Biology, Institute for Advanced Computer Studies, University of Maryland, College Park, MD 20742, USA. langmead@cs.umd.edu&lt;/auth-address&gt;&lt;titles&gt;&lt;title&gt;Ultrafast and memory-efficient alignment of short DNA sequences to the human genome&lt;/title&gt;&lt;secondary-title&gt;Genome Biol&lt;/secondary-title&gt;&lt;/titles&gt;&lt;periodical&gt;&lt;full-title&gt;Genome Biol&lt;/full-title&gt;&lt;/periodical&gt;&lt;pages&gt;R25&lt;/pages&gt;&lt;volume&gt;10&lt;/volume&gt;&lt;number&gt;3&lt;/number&gt;&lt;edition&gt;2009/03/06&lt;/edition&gt;&lt;keywords&gt;&lt;keyword&gt;Algorithms&lt;/keyword&gt;&lt;keyword&gt;*Base Sequence&lt;/keyword&gt;&lt;keyword&gt;Genome, Human/*genetics&lt;/keyword&gt;&lt;keyword&gt;Humans&lt;/keyword&gt;&lt;keyword&gt;Sequence Alignment/*methods&lt;/keyword&gt;&lt;/keywords&gt;&lt;dates&gt;&lt;year&gt;2009&lt;/year&gt;&lt;/dates&gt;&lt;isbn&gt;1465-6914 (Electronic)&amp;#xD;1465-6906 (Linking)&lt;/isbn&gt;&lt;accession-num&gt;19261174&lt;/accession-num&gt;&lt;urls&gt;&lt;related-urls&gt;&lt;url&gt;http://www.ncbi.nlm.nih.gov/pubmed/19261174&lt;/url&gt;&lt;/related-urls&gt;&lt;/urls&gt;&lt;custom2&gt;2690996&lt;/custom2&gt;&lt;electronic-resource-num&gt;gb-2009-10-3-r25 [pii]&amp;#xD;10.1186/gb-2009-10-3-r25&lt;/electronic-resource-num&gt;&lt;language&gt;eng&lt;/language&gt;&lt;/record&gt;&lt;/Cite&gt;&lt;/EndNote&gt;</w:instrText>
      </w:r>
      <w:r w:rsidR="002F31CA" w:rsidRPr="00694585">
        <w:rPr>
          <w:rFonts w:ascii="Times New Roman" w:hAnsi="Times New Roman"/>
          <w:sz w:val="24"/>
          <w:szCs w:val="24"/>
        </w:rPr>
        <w:fldChar w:fldCharType="separate"/>
      </w:r>
      <w:r w:rsidR="00BC0DF9">
        <w:rPr>
          <w:rFonts w:ascii="Times New Roman" w:hAnsi="Times New Roman"/>
          <w:noProof/>
          <w:sz w:val="24"/>
          <w:szCs w:val="24"/>
        </w:rPr>
        <w:t>[</w:t>
      </w:r>
      <w:hyperlink w:anchor="_ENREF_5" w:tooltip="Langmead, 2009 #5" w:history="1">
        <w:r w:rsidR="00555B85">
          <w:rPr>
            <w:rFonts w:ascii="Times New Roman" w:hAnsi="Times New Roman"/>
            <w:noProof/>
            <w:sz w:val="24"/>
            <w:szCs w:val="24"/>
          </w:rPr>
          <w:t>5</w:t>
        </w:r>
      </w:hyperlink>
      <w:r w:rsidR="00BC0DF9">
        <w:rPr>
          <w:rFonts w:ascii="Times New Roman" w:hAnsi="Times New Roman"/>
          <w:noProof/>
          <w:sz w:val="24"/>
          <w:szCs w:val="24"/>
        </w:rPr>
        <w:t>]</w:t>
      </w:r>
      <w:r w:rsidR="002F31CA" w:rsidRPr="00694585">
        <w:rPr>
          <w:rFonts w:ascii="Times New Roman" w:hAnsi="Times New Roman"/>
          <w:sz w:val="24"/>
          <w:szCs w:val="24"/>
        </w:rPr>
        <w:fldChar w:fldCharType="end"/>
      </w:r>
      <w:r w:rsidRPr="00694585">
        <w:rPr>
          <w:rFonts w:ascii="Times New Roman" w:hAnsi="Times New Roman"/>
          <w:sz w:val="24"/>
          <w:szCs w:val="24"/>
        </w:rPr>
        <w:t xml:space="preserve"> with</w:t>
      </w:r>
      <w:r w:rsidR="00630638">
        <w:rPr>
          <w:rFonts w:ascii="Times New Roman" w:hAnsi="Times New Roman"/>
          <w:sz w:val="24"/>
          <w:szCs w:val="24"/>
        </w:rPr>
        <w:t xml:space="preserve"> the constraints that</w:t>
      </w:r>
      <w:r w:rsidRPr="00694585">
        <w:rPr>
          <w:rFonts w:ascii="Times New Roman" w:hAnsi="Times New Roman"/>
          <w:sz w:val="24"/>
          <w:szCs w:val="24"/>
        </w:rPr>
        <w:t xml:space="preserve"> </w:t>
      </w:r>
      <w:r w:rsidR="00630638">
        <w:rPr>
          <w:rFonts w:ascii="Times New Roman" w:hAnsi="Times New Roman"/>
          <w:sz w:val="24"/>
          <w:szCs w:val="24"/>
        </w:rPr>
        <w:t>only one</w:t>
      </w:r>
      <w:r w:rsidRPr="00694585">
        <w:rPr>
          <w:rFonts w:ascii="Times New Roman" w:hAnsi="Times New Roman"/>
          <w:sz w:val="24"/>
          <w:szCs w:val="24"/>
        </w:rPr>
        <w:t xml:space="preserve"> mismatch </w:t>
      </w:r>
      <w:r w:rsidR="00630638">
        <w:rPr>
          <w:rFonts w:ascii="Times New Roman" w:hAnsi="Times New Roman"/>
          <w:sz w:val="24"/>
          <w:szCs w:val="24"/>
        </w:rPr>
        <w:t xml:space="preserve">was </w:t>
      </w:r>
      <w:r w:rsidRPr="00694585">
        <w:rPr>
          <w:rFonts w:ascii="Times New Roman" w:hAnsi="Times New Roman"/>
          <w:sz w:val="24"/>
          <w:szCs w:val="24"/>
        </w:rPr>
        <w:t xml:space="preserve">allowed and </w:t>
      </w:r>
      <w:r w:rsidR="00630638">
        <w:rPr>
          <w:rFonts w:ascii="Times New Roman" w:hAnsi="Times New Roman"/>
          <w:sz w:val="24"/>
          <w:szCs w:val="24"/>
        </w:rPr>
        <w:t xml:space="preserve">mapped reads should be </w:t>
      </w:r>
      <w:r w:rsidRPr="00694585">
        <w:rPr>
          <w:rFonts w:ascii="Times New Roman" w:hAnsi="Times New Roman"/>
          <w:sz w:val="24"/>
          <w:szCs w:val="24"/>
        </w:rPr>
        <w:t>unique</w:t>
      </w:r>
      <w:r w:rsidR="00630638">
        <w:rPr>
          <w:rFonts w:ascii="Times New Roman" w:hAnsi="Times New Roman"/>
          <w:sz w:val="24"/>
          <w:szCs w:val="24"/>
        </w:rPr>
        <w:t>ly</w:t>
      </w:r>
      <w:r w:rsidRPr="00694585">
        <w:rPr>
          <w:rFonts w:ascii="Times New Roman" w:hAnsi="Times New Roman"/>
          <w:sz w:val="24"/>
          <w:szCs w:val="24"/>
        </w:rPr>
        <w:t xml:space="preserve"> mapped</w:t>
      </w:r>
      <w:r w:rsidR="00630638">
        <w:rPr>
          <w:rFonts w:ascii="Times New Roman" w:hAnsi="Times New Roman"/>
          <w:sz w:val="24"/>
          <w:szCs w:val="24"/>
        </w:rPr>
        <w:t xml:space="preserve"> to the genome</w:t>
      </w:r>
      <w:r w:rsidRPr="00694585">
        <w:rPr>
          <w:rFonts w:ascii="Times New Roman" w:hAnsi="Times New Roman"/>
          <w:sz w:val="24"/>
          <w:szCs w:val="24"/>
        </w:rPr>
        <w:t xml:space="preserve">. </w:t>
      </w:r>
    </w:p>
    <w:p w:rsidR="00694585" w:rsidRPr="00694585" w:rsidRDefault="00694585" w:rsidP="00694585">
      <w:pPr>
        <w:pStyle w:val="6"/>
        <w:spacing w:line="288" w:lineRule="auto"/>
        <w:rPr>
          <w:i w:val="0"/>
          <w:sz w:val="24"/>
          <w:szCs w:val="24"/>
        </w:rPr>
      </w:pPr>
      <w:proofErr w:type="gramStart"/>
      <w:r w:rsidRPr="00694585">
        <w:rPr>
          <w:i w:val="0"/>
          <w:sz w:val="24"/>
          <w:szCs w:val="24"/>
        </w:rPr>
        <w:t>Mouse adipose cell data</w:t>
      </w:r>
      <w:r>
        <w:rPr>
          <w:i w:val="0"/>
          <w:sz w:val="24"/>
          <w:szCs w:val="24"/>
        </w:rPr>
        <w:t>.</w:t>
      </w:r>
      <w:proofErr w:type="gramEnd"/>
    </w:p>
    <w:p w:rsidR="00694585" w:rsidRPr="00694585" w:rsidRDefault="000271E3" w:rsidP="00694585">
      <w:pPr>
        <w:pStyle w:val="a3"/>
        <w:spacing w:line="288" w:lineRule="auto"/>
        <w:ind w:left="0"/>
        <w:jc w:val="both"/>
        <w:rPr>
          <w:rFonts w:ascii="Times New Roman" w:hAnsi="Times New Roman"/>
          <w:sz w:val="24"/>
          <w:szCs w:val="24"/>
        </w:rPr>
      </w:pPr>
      <w:r>
        <w:rPr>
          <w:rFonts w:ascii="Times New Roman" w:hAnsi="Times New Roman"/>
          <w:sz w:val="24"/>
          <w:szCs w:val="24"/>
        </w:rPr>
        <w:t xml:space="preserve">We </w:t>
      </w:r>
      <w:r w:rsidR="00694585" w:rsidRPr="00694585">
        <w:rPr>
          <w:rFonts w:ascii="Times New Roman" w:hAnsi="Times New Roman"/>
          <w:sz w:val="24"/>
          <w:szCs w:val="24"/>
        </w:rPr>
        <w:t xml:space="preserve">collected a set of </w:t>
      </w:r>
      <w:proofErr w:type="spellStart"/>
      <w:r w:rsidR="00694585" w:rsidRPr="00694585">
        <w:rPr>
          <w:rFonts w:ascii="Times New Roman" w:hAnsi="Times New Roman"/>
          <w:sz w:val="24"/>
          <w:szCs w:val="24"/>
        </w:rPr>
        <w:t>histone</w:t>
      </w:r>
      <w:proofErr w:type="spellEnd"/>
      <w:r w:rsidR="00694585" w:rsidRPr="00694585">
        <w:rPr>
          <w:rFonts w:ascii="Times New Roman" w:hAnsi="Times New Roman"/>
          <w:sz w:val="24"/>
          <w:szCs w:val="24"/>
        </w:rPr>
        <w:t xml:space="preserve"> modification ChIP-seq data in mouse adipose cell as control data. H3K4me1 (GEO:GSM535743), H3K4me3 (GEO:GSM535741), H3K27me3 (GEO:GSM535745) and H3K36me3 (GEO:GSM535746) were obtained and mapped onto mouse mm9 genome by bowtie </w:t>
      </w:r>
      <w:r w:rsidR="002F31CA" w:rsidRPr="00694585">
        <w:rPr>
          <w:rFonts w:ascii="Times New Roman" w:hAnsi="Times New Roman"/>
          <w:sz w:val="24"/>
          <w:szCs w:val="24"/>
        </w:rPr>
        <w:fldChar w:fldCharType="begin"/>
      </w:r>
      <w:r w:rsidR="00555B85">
        <w:rPr>
          <w:rFonts w:ascii="Times New Roman" w:hAnsi="Times New Roman"/>
          <w:sz w:val="24"/>
          <w:szCs w:val="24"/>
        </w:rPr>
        <w:instrText xml:space="preserve"> ADDIN EN.CITE &lt;EndNote&gt;&lt;Cite&gt;&lt;Author&gt;Langmead&lt;/Author&gt;&lt;Year&gt;2009&lt;/Year&gt;&lt;RecNum&gt;5&lt;/RecNum&gt;&lt;DisplayText&gt;[5]&lt;/DisplayText&gt;&lt;record&gt;&lt;rec-number&gt;5&lt;/rec-number&gt;&lt;foreign-keys&gt;&lt;key app="EN" db-id="fesxrspx9rxveheppw2x0wtl5sr9drfwxvfa"&gt;5&lt;/key&gt;&lt;/foreign-keys&gt;&lt;ref-type name="Journal Article"&gt;17&lt;/ref-type&gt;&lt;contributors&gt;&lt;authors&gt;&lt;author&gt;Langmead, B.&lt;/author&gt;&lt;author&gt;Trapnell, C.&lt;/author&gt;&lt;author&gt;Pop, M.&lt;/author&gt;&lt;author&gt;Salzberg, S. L.&lt;/author&gt;&lt;/authors&gt;&lt;/contributors&gt;&lt;auth-address&gt;Center for Bioinformatics and Computational Biology, Institute for Advanced Computer Studies, University of Maryland, College Park, MD 20742, USA. langmead@cs.umd.edu&lt;/auth-address&gt;&lt;titles&gt;&lt;title&gt;Ultrafast and memory-efficient alignment of short DNA sequences to the human genome&lt;/title&gt;&lt;secondary-title&gt;Genome Biol&lt;/secondary-title&gt;&lt;/titles&gt;&lt;periodical&gt;&lt;full-title&gt;Genome Biol&lt;/full-title&gt;&lt;/periodical&gt;&lt;pages&gt;R25&lt;/pages&gt;&lt;volume&gt;10&lt;/volume&gt;&lt;number&gt;3&lt;/number&gt;&lt;edition&gt;2009/03/06&lt;/edition&gt;&lt;keywords&gt;&lt;keyword&gt;Algorithms&lt;/keyword&gt;&lt;keyword&gt;*Base Sequence&lt;/keyword&gt;&lt;keyword&gt;Genome, Human/*genetics&lt;/keyword&gt;&lt;keyword&gt;Humans&lt;/keyword&gt;&lt;keyword&gt;Sequence Alignment/*methods&lt;/keyword&gt;&lt;/keywords&gt;&lt;dates&gt;&lt;year&gt;2009&lt;/year&gt;&lt;/dates&gt;&lt;isbn&gt;1465-6914 (Electronic)&amp;#xD;1465-6906 (Linking)&lt;/isbn&gt;&lt;accession-num&gt;19261174&lt;/accession-num&gt;&lt;urls&gt;&lt;related-urls&gt;&lt;url&gt;http://www.ncbi.nlm.nih.gov/pubmed/19261174&lt;/url&gt;&lt;/related-urls&gt;&lt;/urls&gt;&lt;custom2&gt;2690996&lt;/custom2&gt;&lt;electronic-resource-num&gt;gb-2009-10-3-r25 [pii]&amp;#xD;10.1186/gb-2009-10-3-r25&lt;/electronic-resource-num&gt;&lt;language&gt;eng&lt;/language&gt;&lt;/record&gt;&lt;/Cite&gt;&lt;/EndNote&gt;</w:instrText>
      </w:r>
      <w:r w:rsidR="002F31CA" w:rsidRPr="00694585">
        <w:rPr>
          <w:rFonts w:ascii="Times New Roman" w:hAnsi="Times New Roman"/>
          <w:sz w:val="24"/>
          <w:szCs w:val="24"/>
        </w:rPr>
        <w:fldChar w:fldCharType="separate"/>
      </w:r>
      <w:r w:rsidR="00BC0DF9">
        <w:rPr>
          <w:rFonts w:ascii="Times New Roman" w:hAnsi="Times New Roman"/>
          <w:noProof/>
          <w:sz w:val="24"/>
          <w:szCs w:val="24"/>
        </w:rPr>
        <w:t>[</w:t>
      </w:r>
      <w:hyperlink w:anchor="_ENREF_5" w:tooltip="Langmead, 2009 #5" w:history="1">
        <w:r w:rsidR="00555B85">
          <w:rPr>
            <w:rFonts w:ascii="Times New Roman" w:hAnsi="Times New Roman"/>
            <w:noProof/>
            <w:sz w:val="24"/>
            <w:szCs w:val="24"/>
          </w:rPr>
          <w:t>5</w:t>
        </w:r>
      </w:hyperlink>
      <w:r w:rsidR="00BC0DF9">
        <w:rPr>
          <w:rFonts w:ascii="Times New Roman" w:hAnsi="Times New Roman"/>
          <w:noProof/>
          <w:sz w:val="24"/>
          <w:szCs w:val="24"/>
        </w:rPr>
        <w:t>]</w:t>
      </w:r>
      <w:r w:rsidR="002F31CA" w:rsidRPr="00694585">
        <w:rPr>
          <w:rFonts w:ascii="Times New Roman" w:hAnsi="Times New Roman"/>
          <w:sz w:val="24"/>
          <w:szCs w:val="24"/>
        </w:rPr>
        <w:fldChar w:fldCharType="end"/>
      </w:r>
      <w:r w:rsidR="00694585" w:rsidRPr="00694585">
        <w:rPr>
          <w:rFonts w:ascii="Times New Roman" w:hAnsi="Times New Roman"/>
          <w:sz w:val="24"/>
          <w:szCs w:val="24"/>
        </w:rPr>
        <w:t xml:space="preserve"> with the same mapping settings. </w:t>
      </w:r>
    </w:p>
    <w:p w:rsidR="00694585" w:rsidRPr="00694585" w:rsidRDefault="00694585" w:rsidP="00694585">
      <w:pPr>
        <w:pStyle w:val="6"/>
        <w:spacing w:line="288" w:lineRule="auto"/>
        <w:rPr>
          <w:i w:val="0"/>
          <w:sz w:val="24"/>
          <w:szCs w:val="24"/>
        </w:rPr>
      </w:pPr>
      <w:proofErr w:type="gramStart"/>
      <w:r w:rsidRPr="00694585">
        <w:rPr>
          <w:i w:val="0"/>
          <w:sz w:val="24"/>
          <w:szCs w:val="24"/>
        </w:rPr>
        <w:t>Human lymphocyte cell data</w:t>
      </w:r>
      <w:r>
        <w:rPr>
          <w:i w:val="0"/>
          <w:sz w:val="24"/>
          <w:szCs w:val="24"/>
        </w:rPr>
        <w:t>.</w:t>
      </w:r>
      <w:proofErr w:type="gramEnd"/>
    </w:p>
    <w:p w:rsidR="00694585" w:rsidRPr="00694585" w:rsidRDefault="00694585" w:rsidP="00694585">
      <w:pPr>
        <w:pStyle w:val="a3"/>
        <w:spacing w:line="288" w:lineRule="auto"/>
        <w:ind w:left="0"/>
        <w:jc w:val="both"/>
        <w:rPr>
          <w:rFonts w:ascii="Times New Roman" w:hAnsi="Times New Roman"/>
          <w:sz w:val="24"/>
          <w:szCs w:val="24"/>
        </w:rPr>
      </w:pPr>
      <w:r w:rsidRPr="00694585">
        <w:rPr>
          <w:rFonts w:ascii="Times New Roman" w:hAnsi="Times New Roman"/>
          <w:sz w:val="24"/>
          <w:szCs w:val="24"/>
        </w:rPr>
        <w:t xml:space="preserve">We collected </w:t>
      </w:r>
      <w:proofErr w:type="spellStart"/>
      <w:r w:rsidRPr="00694585">
        <w:rPr>
          <w:rFonts w:ascii="Times New Roman" w:hAnsi="Times New Roman"/>
          <w:sz w:val="24"/>
          <w:szCs w:val="24"/>
        </w:rPr>
        <w:t>NF</w:t>
      </w:r>
      <w:r w:rsidRPr="00694585">
        <w:rPr>
          <w:rFonts w:ascii="Cambria Math" w:hAnsi="Cambria Math"/>
          <w:sz w:val="24"/>
          <w:szCs w:val="24"/>
        </w:rPr>
        <w:t>κ</w:t>
      </w:r>
      <w:r w:rsidRPr="00694585">
        <w:rPr>
          <w:rFonts w:ascii="Times New Roman" w:hAnsi="Times New Roman"/>
          <w:sz w:val="24"/>
          <w:szCs w:val="24"/>
        </w:rPr>
        <w:t>B</w:t>
      </w:r>
      <w:proofErr w:type="spellEnd"/>
      <w:r w:rsidRPr="00694585">
        <w:rPr>
          <w:rFonts w:ascii="Times New Roman" w:hAnsi="Times New Roman"/>
          <w:sz w:val="24"/>
          <w:szCs w:val="24"/>
        </w:rPr>
        <w:t xml:space="preserve"> ChIP-seq binding data </w:t>
      </w:r>
      <w:r w:rsidR="00EC06E0">
        <w:rPr>
          <w:rFonts w:ascii="Times New Roman" w:hAnsi="Times New Roman"/>
          <w:sz w:val="24"/>
          <w:szCs w:val="24"/>
        </w:rPr>
        <w:t>in three individuals</w:t>
      </w:r>
      <w:r w:rsidR="006C62F7">
        <w:rPr>
          <w:rFonts w:ascii="Times New Roman" w:hAnsi="Times New Roman"/>
          <w:sz w:val="24"/>
          <w:szCs w:val="24"/>
        </w:rPr>
        <w:t xml:space="preserve"> </w:t>
      </w:r>
      <w:r w:rsidR="002F31CA" w:rsidRPr="00694585">
        <w:rPr>
          <w:rFonts w:ascii="Times New Roman" w:hAnsi="Times New Roman"/>
          <w:sz w:val="24"/>
          <w:szCs w:val="24"/>
        </w:rPr>
        <w:fldChar w:fldCharType="begin">
          <w:fldData xml:space="preserve">PEVuZE5vdGU+PENpdGU+PEF1dGhvcj5LYXNvd3NraTwvQXV0aG9yPjxZZWFyPjIwMTA8L1llYXI+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</w:fldData>
        </w:fldChar>
      </w:r>
      <w:r w:rsidR="00555B85">
        <w:rPr>
          <w:rFonts w:ascii="Times New Roman" w:hAnsi="Times New Roman"/>
          <w:sz w:val="24"/>
          <w:szCs w:val="24"/>
        </w:rPr>
        <w:instrText xml:space="preserve"> ADDIN EN.CITE </w:instrText>
      </w:r>
      <w:r w:rsidR="002F31CA">
        <w:rPr>
          <w:rFonts w:ascii="Times New Roman" w:hAnsi="Times New Roman"/>
          <w:sz w:val="24"/>
          <w:szCs w:val="24"/>
        </w:rPr>
        <w:fldChar w:fldCharType="begin">
          <w:fldData xml:space="preserve">PEVuZE5vdGU+PENpdGU+PEF1dGhvcj5LYXNvd3NraTwvQXV0aG9yPjxZZWFyPjIwMTA8L1llYXI+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</w:fldData>
        </w:fldChar>
      </w:r>
      <w:r w:rsidR="00555B85">
        <w:rPr>
          <w:rFonts w:ascii="Times New Roman" w:hAnsi="Times New Roman"/>
          <w:sz w:val="24"/>
          <w:szCs w:val="24"/>
        </w:rPr>
        <w:instrText xml:space="preserve"> ADDIN EN.CITE.DATA </w:instrText>
      </w:r>
      <w:r w:rsidR="002F31CA">
        <w:rPr>
          <w:rFonts w:ascii="Times New Roman" w:hAnsi="Times New Roman"/>
          <w:sz w:val="24"/>
          <w:szCs w:val="24"/>
        </w:rPr>
      </w:r>
      <w:r w:rsidR="002F31CA">
        <w:rPr>
          <w:rFonts w:ascii="Times New Roman" w:hAnsi="Times New Roman"/>
          <w:sz w:val="24"/>
          <w:szCs w:val="24"/>
        </w:rPr>
        <w:fldChar w:fldCharType="end"/>
      </w:r>
      <w:r w:rsidR="002F31CA" w:rsidRPr="00694585">
        <w:rPr>
          <w:rFonts w:ascii="Times New Roman" w:hAnsi="Times New Roman"/>
          <w:sz w:val="24"/>
          <w:szCs w:val="24"/>
        </w:rPr>
      </w:r>
      <w:r w:rsidR="002F31CA" w:rsidRPr="00694585">
        <w:rPr>
          <w:rFonts w:ascii="Times New Roman" w:hAnsi="Times New Roman"/>
          <w:sz w:val="24"/>
          <w:szCs w:val="24"/>
        </w:rPr>
        <w:fldChar w:fldCharType="separate"/>
      </w:r>
      <w:r w:rsidR="006C62F7">
        <w:rPr>
          <w:rFonts w:ascii="Times New Roman" w:hAnsi="Times New Roman"/>
          <w:noProof/>
          <w:sz w:val="24"/>
          <w:szCs w:val="24"/>
        </w:rPr>
        <w:t>[</w:t>
      </w:r>
      <w:hyperlink w:anchor="_ENREF_1" w:tooltip="Kasowski, 2010 #1" w:history="1">
        <w:r w:rsidR="00555B85">
          <w:rPr>
            <w:rFonts w:ascii="Times New Roman" w:hAnsi="Times New Roman"/>
            <w:noProof/>
            <w:sz w:val="24"/>
            <w:szCs w:val="24"/>
          </w:rPr>
          <w:t>1</w:t>
        </w:r>
      </w:hyperlink>
      <w:r w:rsidR="006C62F7">
        <w:rPr>
          <w:rFonts w:ascii="Times New Roman" w:hAnsi="Times New Roman"/>
          <w:noProof/>
          <w:sz w:val="24"/>
          <w:szCs w:val="24"/>
        </w:rPr>
        <w:t>]</w:t>
      </w:r>
      <w:r w:rsidR="002F31CA" w:rsidRPr="00694585">
        <w:rPr>
          <w:rFonts w:ascii="Times New Roman" w:hAnsi="Times New Roman"/>
          <w:sz w:val="24"/>
          <w:szCs w:val="24"/>
        </w:rPr>
        <w:fldChar w:fldCharType="end"/>
      </w:r>
      <w:r w:rsidR="006C62F7">
        <w:rPr>
          <w:rFonts w:ascii="Times New Roman" w:hAnsi="Times New Roman"/>
          <w:sz w:val="24"/>
          <w:szCs w:val="24"/>
        </w:rPr>
        <w:t xml:space="preserve">, including </w:t>
      </w:r>
      <w:r w:rsidR="00EB5E97">
        <w:rPr>
          <w:rFonts w:ascii="Times New Roman" w:hAnsi="Times New Roman"/>
          <w:sz w:val="24"/>
          <w:szCs w:val="24"/>
        </w:rPr>
        <w:t>GM12878</w:t>
      </w:r>
      <w:r w:rsidR="006C62F7">
        <w:rPr>
          <w:rFonts w:ascii="Times New Roman" w:hAnsi="Times New Roman"/>
          <w:sz w:val="24"/>
          <w:szCs w:val="24"/>
        </w:rPr>
        <w:t>,</w:t>
      </w:r>
      <w:r w:rsidR="00EC06E0">
        <w:rPr>
          <w:rFonts w:ascii="Times New Roman" w:hAnsi="Times New Roman"/>
          <w:sz w:val="24"/>
          <w:szCs w:val="24"/>
        </w:rPr>
        <w:t xml:space="preserve"> GM12892 and GM18505</w:t>
      </w:r>
      <w:r w:rsidRPr="00694585">
        <w:rPr>
          <w:rFonts w:ascii="Times New Roman" w:hAnsi="Times New Roman"/>
          <w:sz w:val="24"/>
          <w:szCs w:val="24"/>
        </w:rPr>
        <w:t xml:space="preserve">. We obtained individual SNP data from April 2009 release of the 1000 Genome project </w:t>
      </w:r>
      <w:r w:rsidR="002F31CA" w:rsidRPr="00694585">
        <w:rPr>
          <w:rFonts w:ascii="Times New Roman" w:hAnsi="Times New Roman"/>
          <w:sz w:val="24"/>
          <w:szCs w:val="24"/>
        </w:rPr>
        <w:fldChar w:fldCharType="begin">
          <w:fldData xml:space="preserve">PEVuZE5vdGU+PENpdGU+PEF1dGhvcj5MaWViZXJtYW4tQWlkZW48L0F1dGhvcj48WWVhcj4yMDA5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</w:fldData>
        </w:fldChar>
      </w:r>
      <w:r w:rsidR="00555B85">
        <w:rPr>
          <w:rFonts w:ascii="Times New Roman" w:hAnsi="Times New Roman"/>
          <w:sz w:val="24"/>
          <w:szCs w:val="24"/>
        </w:rPr>
        <w:instrText xml:space="preserve"> ADDIN EN.CITE </w:instrText>
      </w:r>
      <w:r w:rsidR="002F31CA">
        <w:rPr>
          <w:rFonts w:ascii="Times New Roman" w:hAnsi="Times New Roman"/>
          <w:sz w:val="24"/>
          <w:szCs w:val="24"/>
        </w:rPr>
        <w:fldChar w:fldCharType="begin">
          <w:fldData xml:space="preserve">PEVuZE5vdGU+PENpdGU+PEF1dGhvcj5MaWViZXJtYW4tQWlkZW48L0F1dGhvcj48WWVhcj4yMDA5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</w:fldData>
        </w:fldChar>
      </w:r>
      <w:r w:rsidR="00555B85">
        <w:rPr>
          <w:rFonts w:ascii="Times New Roman" w:hAnsi="Times New Roman"/>
          <w:sz w:val="24"/>
          <w:szCs w:val="24"/>
        </w:rPr>
        <w:instrText xml:space="preserve"> ADDIN EN.CITE.DATA </w:instrText>
      </w:r>
      <w:r w:rsidR="002F31CA">
        <w:rPr>
          <w:rFonts w:ascii="Times New Roman" w:hAnsi="Times New Roman"/>
          <w:sz w:val="24"/>
          <w:szCs w:val="24"/>
        </w:rPr>
      </w:r>
      <w:r w:rsidR="002F31CA">
        <w:rPr>
          <w:rFonts w:ascii="Times New Roman" w:hAnsi="Times New Roman"/>
          <w:sz w:val="24"/>
          <w:szCs w:val="24"/>
        </w:rPr>
        <w:fldChar w:fldCharType="end"/>
      </w:r>
      <w:r w:rsidR="002F31CA" w:rsidRPr="00694585">
        <w:rPr>
          <w:rFonts w:ascii="Times New Roman" w:hAnsi="Times New Roman"/>
          <w:sz w:val="24"/>
          <w:szCs w:val="24"/>
        </w:rPr>
      </w:r>
      <w:r w:rsidR="002F31CA" w:rsidRPr="00694585">
        <w:rPr>
          <w:rFonts w:ascii="Times New Roman" w:hAnsi="Times New Roman"/>
          <w:sz w:val="24"/>
          <w:szCs w:val="24"/>
        </w:rPr>
        <w:fldChar w:fldCharType="separate"/>
      </w:r>
      <w:r w:rsidR="00555B85">
        <w:rPr>
          <w:rFonts w:ascii="Times New Roman" w:hAnsi="Times New Roman"/>
          <w:noProof/>
          <w:sz w:val="24"/>
          <w:szCs w:val="24"/>
        </w:rPr>
        <w:t>[</w:t>
      </w:r>
      <w:hyperlink w:anchor="_ENREF_6" w:tooltip="Lieberman-Aiden, 2009 #6" w:history="1">
        <w:r w:rsidR="00555B85">
          <w:rPr>
            <w:rFonts w:ascii="Times New Roman" w:hAnsi="Times New Roman"/>
            <w:noProof/>
            <w:sz w:val="24"/>
            <w:szCs w:val="24"/>
          </w:rPr>
          <w:t>6</w:t>
        </w:r>
      </w:hyperlink>
      <w:r w:rsidR="00555B85">
        <w:rPr>
          <w:rFonts w:ascii="Times New Roman" w:hAnsi="Times New Roman"/>
          <w:noProof/>
          <w:sz w:val="24"/>
          <w:szCs w:val="24"/>
        </w:rPr>
        <w:t>]</w:t>
      </w:r>
      <w:r w:rsidR="002F31CA" w:rsidRPr="00694585">
        <w:rPr>
          <w:rFonts w:ascii="Times New Roman" w:hAnsi="Times New Roman"/>
          <w:sz w:val="24"/>
          <w:szCs w:val="24"/>
        </w:rPr>
        <w:fldChar w:fldCharType="end"/>
      </w:r>
      <w:r w:rsidRPr="00694585">
        <w:rPr>
          <w:rFonts w:ascii="Times New Roman" w:hAnsi="Times New Roman"/>
          <w:sz w:val="24"/>
          <w:szCs w:val="24"/>
        </w:rPr>
        <w:t xml:space="preserve">. </w:t>
      </w:r>
      <w:r w:rsidR="00EC06E0">
        <w:rPr>
          <w:rFonts w:ascii="Times New Roman" w:hAnsi="Times New Roman"/>
          <w:sz w:val="24"/>
          <w:szCs w:val="24"/>
        </w:rPr>
        <w:t xml:space="preserve">We then collected </w:t>
      </w:r>
      <w:proofErr w:type="spellStart"/>
      <w:r w:rsidR="00EC06E0">
        <w:rPr>
          <w:rFonts w:ascii="Times New Roman" w:hAnsi="Times New Roman"/>
          <w:sz w:val="24"/>
          <w:szCs w:val="24"/>
        </w:rPr>
        <w:t>DNaseI</w:t>
      </w:r>
      <w:proofErr w:type="spellEnd"/>
      <w:r w:rsidR="00EC06E0">
        <w:rPr>
          <w:rFonts w:ascii="Times New Roman" w:hAnsi="Times New Roman"/>
          <w:sz w:val="24"/>
          <w:szCs w:val="24"/>
        </w:rPr>
        <w:t xml:space="preserve"> hypersensitivity data of six individuals, including GM12878, GM12892, GM12891, GM19238, GM19239</w:t>
      </w:r>
      <w:r w:rsidR="00EB5E97">
        <w:rPr>
          <w:rFonts w:ascii="Times New Roman" w:hAnsi="Times New Roman"/>
          <w:sz w:val="24"/>
          <w:szCs w:val="24"/>
        </w:rPr>
        <w:t xml:space="preserve"> and</w:t>
      </w:r>
      <w:r w:rsidR="00EC06E0">
        <w:rPr>
          <w:rFonts w:ascii="Times New Roman" w:hAnsi="Times New Roman"/>
          <w:sz w:val="24"/>
          <w:szCs w:val="24"/>
        </w:rPr>
        <w:t xml:space="preserve"> GM19240. </w:t>
      </w:r>
    </w:p>
    <w:p w:rsidR="00694585" w:rsidRDefault="00694585" w:rsidP="00694585">
      <w:pPr>
        <w:pStyle w:val="a3"/>
        <w:spacing w:line="288" w:lineRule="auto"/>
        <w:ind w:left="0" w:firstLine="720"/>
        <w:jc w:val="both"/>
        <w:rPr>
          <w:rFonts w:ascii="Times New Roman" w:hAnsi="Times New Roman"/>
          <w:sz w:val="24"/>
          <w:szCs w:val="24"/>
        </w:rPr>
      </w:pPr>
      <w:r w:rsidRPr="00694585">
        <w:rPr>
          <w:rFonts w:ascii="Times New Roman" w:hAnsi="Times New Roman"/>
          <w:sz w:val="24"/>
          <w:szCs w:val="24"/>
        </w:rPr>
        <w:t xml:space="preserve">The </w:t>
      </w:r>
      <w:r w:rsidR="00642B8F">
        <w:rPr>
          <w:rFonts w:ascii="Times New Roman" w:hAnsi="Times New Roman"/>
          <w:sz w:val="24"/>
          <w:szCs w:val="24"/>
        </w:rPr>
        <w:t>epigenomic</w:t>
      </w:r>
      <w:r w:rsidRPr="00694585">
        <w:rPr>
          <w:rFonts w:ascii="Times New Roman" w:hAnsi="Times New Roman"/>
          <w:sz w:val="24"/>
          <w:szCs w:val="24"/>
        </w:rPr>
        <w:t xml:space="preserve"> data in </w:t>
      </w:r>
      <w:r w:rsidR="006C62F7">
        <w:rPr>
          <w:rFonts w:ascii="Times New Roman" w:hAnsi="Times New Roman"/>
          <w:sz w:val="24"/>
          <w:szCs w:val="24"/>
        </w:rPr>
        <w:t xml:space="preserve">human </w:t>
      </w:r>
      <w:r w:rsidRPr="00694585">
        <w:rPr>
          <w:rFonts w:ascii="Times New Roman" w:hAnsi="Times New Roman"/>
          <w:sz w:val="24"/>
          <w:szCs w:val="24"/>
        </w:rPr>
        <w:t xml:space="preserve">lymphocyte cells were </w:t>
      </w:r>
      <w:r w:rsidR="006C62F7">
        <w:rPr>
          <w:rFonts w:ascii="Times New Roman" w:hAnsi="Times New Roman"/>
          <w:sz w:val="24"/>
          <w:szCs w:val="24"/>
        </w:rPr>
        <w:t>available only</w:t>
      </w:r>
      <w:r w:rsidRPr="00694585">
        <w:rPr>
          <w:rFonts w:ascii="Times New Roman" w:hAnsi="Times New Roman"/>
          <w:sz w:val="24"/>
          <w:szCs w:val="24"/>
        </w:rPr>
        <w:t xml:space="preserve"> in GM12878 </w:t>
      </w:r>
      <w:r w:rsidR="002F31CA" w:rsidRPr="00694585">
        <w:rPr>
          <w:rFonts w:ascii="Times New Roman" w:hAnsi="Times New Roman"/>
          <w:sz w:val="24"/>
          <w:szCs w:val="24"/>
        </w:rPr>
        <w:fldChar w:fldCharType="begin">
          <w:fldData xml:space="preserve">PEVuZE5vdGU+PENpdGU+PEF1dGhvcj5Fcm5zdDwvQXV0aG9yPjxZZWFyPjIwMTE8L1llYXI+PFJl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</w:fldData>
        </w:fldChar>
      </w:r>
      <w:r w:rsidR="00555B85">
        <w:rPr>
          <w:rFonts w:ascii="Times New Roman" w:hAnsi="Times New Roman"/>
          <w:sz w:val="24"/>
          <w:szCs w:val="24"/>
        </w:rPr>
        <w:instrText xml:space="preserve"> ADDIN EN.CITE </w:instrText>
      </w:r>
      <w:r w:rsidR="002F31CA">
        <w:rPr>
          <w:rFonts w:ascii="Times New Roman" w:hAnsi="Times New Roman"/>
          <w:sz w:val="24"/>
          <w:szCs w:val="24"/>
        </w:rPr>
        <w:fldChar w:fldCharType="begin">
          <w:fldData xml:space="preserve">PEVuZE5vdGU+PENpdGU+PEF1dGhvcj5Fcm5zdDwvQXV0aG9yPjxZZWFyPjIwMTE8L1llYXI+PFJl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</w:fldData>
        </w:fldChar>
      </w:r>
      <w:r w:rsidR="00555B85">
        <w:rPr>
          <w:rFonts w:ascii="Times New Roman" w:hAnsi="Times New Roman"/>
          <w:sz w:val="24"/>
          <w:szCs w:val="24"/>
        </w:rPr>
        <w:instrText xml:space="preserve"> ADDIN EN.CITE.DATA </w:instrText>
      </w:r>
      <w:r w:rsidR="002F31CA">
        <w:rPr>
          <w:rFonts w:ascii="Times New Roman" w:hAnsi="Times New Roman"/>
          <w:sz w:val="24"/>
          <w:szCs w:val="24"/>
        </w:rPr>
      </w:r>
      <w:r w:rsidR="002F31CA">
        <w:rPr>
          <w:rFonts w:ascii="Times New Roman" w:hAnsi="Times New Roman"/>
          <w:sz w:val="24"/>
          <w:szCs w:val="24"/>
        </w:rPr>
        <w:fldChar w:fldCharType="end"/>
      </w:r>
      <w:r w:rsidR="002F31CA" w:rsidRPr="00694585">
        <w:rPr>
          <w:rFonts w:ascii="Times New Roman" w:hAnsi="Times New Roman"/>
          <w:sz w:val="24"/>
          <w:szCs w:val="24"/>
        </w:rPr>
      </w:r>
      <w:r w:rsidR="002F31CA" w:rsidRPr="00694585">
        <w:rPr>
          <w:rFonts w:ascii="Times New Roman" w:hAnsi="Times New Roman"/>
          <w:sz w:val="24"/>
          <w:szCs w:val="24"/>
        </w:rPr>
        <w:fldChar w:fldCharType="separate"/>
      </w:r>
      <w:r w:rsidR="00555B85">
        <w:rPr>
          <w:rFonts w:ascii="Times New Roman" w:hAnsi="Times New Roman"/>
          <w:noProof/>
          <w:sz w:val="24"/>
          <w:szCs w:val="24"/>
        </w:rPr>
        <w:t>[</w:t>
      </w:r>
      <w:hyperlink w:anchor="_ENREF_7" w:tooltip="Ernst, 2011 #7" w:history="1">
        <w:r w:rsidR="00555B85">
          <w:rPr>
            <w:rFonts w:ascii="Times New Roman" w:hAnsi="Times New Roman"/>
            <w:noProof/>
            <w:sz w:val="24"/>
            <w:szCs w:val="24"/>
          </w:rPr>
          <w:t>7</w:t>
        </w:r>
      </w:hyperlink>
      <w:r w:rsidR="00555B85">
        <w:rPr>
          <w:rFonts w:ascii="Times New Roman" w:hAnsi="Times New Roman"/>
          <w:noProof/>
          <w:sz w:val="24"/>
          <w:szCs w:val="24"/>
        </w:rPr>
        <w:t>]</w:t>
      </w:r>
      <w:r w:rsidR="002F31CA" w:rsidRPr="00694585">
        <w:rPr>
          <w:rFonts w:ascii="Times New Roman" w:hAnsi="Times New Roman"/>
          <w:sz w:val="24"/>
          <w:szCs w:val="24"/>
        </w:rPr>
        <w:fldChar w:fldCharType="end"/>
      </w:r>
      <w:r w:rsidRPr="00694585">
        <w:rPr>
          <w:rFonts w:ascii="Times New Roman" w:hAnsi="Times New Roman"/>
          <w:sz w:val="24"/>
          <w:szCs w:val="24"/>
        </w:rPr>
        <w:t xml:space="preserve">. We collected the following </w:t>
      </w:r>
      <w:proofErr w:type="spellStart"/>
      <w:r w:rsidRPr="00694585">
        <w:rPr>
          <w:rFonts w:ascii="Times New Roman" w:hAnsi="Times New Roman"/>
          <w:sz w:val="24"/>
          <w:szCs w:val="24"/>
        </w:rPr>
        <w:t>epi</w:t>
      </w:r>
      <w:proofErr w:type="spellEnd"/>
      <w:r w:rsidRPr="00694585">
        <w:rPr>
          <w:rFonts w:ascii="Times New Roman" w:hAnsi="Times New Roman"/>
          <w:sz w:val="24"/>
          <w:szCs w:val="24"/>
        </w:rPr>
        <w:t>-</w:t>
      </w:r>
      <w:r w:rsidR="00774FFC">
        <w:rPr>
          <w:rFonts w:ascii="Times New Roman" w:hAnsi="Times New Roman"/>
          <w:sz w:val="24"/>
          <w:szCs w:val="24"/>
        </w:rPr>
        <w:t xml:space="preserve"> </w:t>
      </w:r>
      <w:r w:rsidRPr="00694585">
        <w:rPr>
          <w:rFonts w:ascii="Times New Roman" w:hAnsi="Times New Roman"/>
          <w:sz w:val="24"/>
          <w:szCs w:val="24"/>
        </w:rPr>
        <w:t>mark data: H3K4me1, H3K4me2, H3K4me3, H3K9ac, H3K27ac, H3K27me3, H3K36me3 and H4K20me1 (GEO</w:t>
      </w:r>
      <w:proofErr w:type="gramStart"/>
      <w:r w:rsidRPr="00694585">
        <w:rPr>
          <w:rFonts w:ascii="Times New Roman" w:hAnsi="Times New Roman"/>
          <w:sz w:val="24"/>
          <w:szCs w:val="24"/>
        </w:rPr>
        <w:t>:GSE26386</w:t>
      </w:r>
      <w:proofErr w:type="gramEnd"/>
      <w:r w:rsidRPr="00694585">
        <w:rPr>
          <w:rFonts w:ascii="Times New Roman" w:hAnsi="Times New Roman"/>
          <w:sz w:val="24"/>
          <w:szCs w:val="24"/>
        </w:rPr>
        <w:t xml:space="preserve">). All were mapped onto human hg18 genome by bowtie </w:t>
      </w:r>
      <w:r w:rsidR="002F31CA" w:rsidRPr="00694585">
        <w:rPr>
          <w:rFonts w:ascii="Times New Roman" w:hAnsi="Times New Roman"/>
          <w:sz w:val="24"/>
          <w:szCs w:val="24"/>
        </w:rPr>
        <w:fldChar w:fldCharType="begin"/>
      </w:r>
      <w:r w:rsidR="00555B85">
        <w:rPr>
          <w:rFonts w:ascii="Times New Roman" w:hAnsi="Times New Roman"/>
          <w:sz w:val="24"/>
          <w:szCs w:val="24"/>
        </w:rPr>
        <w:instrText xml:space="preserve"> ADDIN EN.CITE &lt;EndNote&gt;&lt;Cite&gt;&lt;Author&gt;Langmead&lt;/Author&gt;&lt;Year&gt;2009&lt;/Year&gt;&lt;RecNum&gt;5&lt;/RecNum&gt;&lt;DisplayText&gt;[5]&lt;/DisplayText&gt;&lt;record&gt;&lt;rec-number&gt;5&lt;/rec-number&gt;&lt;foreign-keys&gt;&lt;key app="EN" db-id="fesxrspx9rxveheppw2x0wtl5sr9drfwxvfa"&gt;5&lt;/key&gt;&lt;/foreign-keys&gt;&lt;ref-type name="Journal Article"&gt;17&lt;/ref-type&gt;&lt;contributors&gt;&lt;authors&gt;&lt;author&gt;Langmead, B.&lt;/author&gt;&lt;author&gt;Trapnell, C.&lt;/author&gt;&lt;author&gt;Pop, M.&lt;/author&gt;&lt;author&gt;Salzberg, S. L.&lt;/author&gt;&lt;/authors&gt;&lt;/contributors&gt;&lt;auth-address&gt;Center for Bioinformatics and Computational Biology, Institute for Advanced Computer Studies, University of Maryland, College Park, MD 20742, USA. langmead@cs.umd.edu&lt;/auth-address&gt;&lt;titles&gt;&lt;title&gt;Ultrafast and memory-efficient alignment of short DNA sequences to the human genome&lt;/title&gt;&lt;secondary-title&gt;Genome Biol&lt;/secondary-title&gt;&lt;/titles&gt;&lt;periodical&gt;&lt;full-title&gt;Genome Biol&lt;/full-title&gt;&lt;/periodical&gt;&lt;pages&gt;R25&lt;/pages&gt;&lt;volume&gt;10&lt;/volume&gt;&lt;number&gt;3&lt;/number&gt;&lt;edition&gt;2009/03/06&lt;/edition&gt;&lt;keywords&gt;&lt;keyword&gt;Algorithms&lt;/keyword&gt;&lt;keyword&gt;*Base Sequence&lt;/keyword&gt;&lt;keyword&gt;Genome, Human/*genetics&lt;/keyword&gt;&lt;keyword&gt;Humans&lt;/keyword&gt;&lt;keyword&gt;Sequence Alignment/*methods&lt;/keyword&gt;&lt;/keywords&gt;&lt;dates&gt;&lt;year&gt;2009&lt;/year&gt;&lt;/dates&gt;&lt;isbn&gt;1465-6914 (Electronic)&amp;#xD;1465-6906 (Linking)&lt;/isbn&gt;&lt;accession-num&gt;19261174&lt;/accession-num&gt;&lt;urls&gt;&lt;related-urls&gt;&lt;url&gt;http://www.ncbi.nlm.nih.gov/pubmed/19261174&lt;/url&gt;&lt;/related-urls&gt;&lt;/urls&gt;&lt;custom2&gt;2690996&lt;/custom2&gt;&lt;electronic-resource-num&gt;gb-2009-10-3-r25 [pii]&amp;#xD;10.1186/gb-2009-10-3-r25&lt;/electronic-resource-num&gt;&lt;language&gt;eng&lt;/language&gt;&lt;/record&gt;&lt;/Cite&gt;&lt;/EndNote&gt;</w:instrText>
      </w:r>
      <w:r w:rsidR="002F31CA" w:rsidRPr="00694585">
        <w:rPr>
          <w:rFonts w:ascii="Times New Roman" w:hAnsi="Times New Roman"/>
          <w:sz w:val="24"/>
          <w:szCs w:val="24"/>
        </w:rPr>
        <w:fldChar w:fldCharType="separate"/>
      </w:r>
      <w:r w:rsidR="00BC0DF9">
        <w:rPr>
          <w:rFonts w:ascii="Times New Roman" w:hAnsi="Times New Roman"/>
          <w:noProof/>
          <w:sz w:val="24"/>
          <w:szCs w:val="24"/>
        </w:rPr>
        <w:t>[</w:t>
      </w:r>
      <w:hyperlink w:anchor="_ENREF_5" w:tooltip="Langmead, 2009 #5" w:history="1">
        <w:r w:rsidR="00555B85">
          <w:rPr>
            <w:rFonts w:ascii="Times New Roman" w:hAnsi="Times New Roman"/>
            <w:noProof/>
            <w:sz w:val="24"/>
            <w:szCs w:val="24"/>
          </w:rPr>
          <w:t>5</w:t>
        </w:r>
      </w:hyperlink>
      <w:r w:rsidR="00BC0DF9">
        <w:rPr>
          <w:rFonts w:ascii="Times New Roman" w:hAnsi="Times New Roman"/>
          <w:noProof/>
          <w:sz w:val="24"/>
          <w:szCs w:val="24"/>
        </w:rPr>
        <w:t>]</w:t>
      </w:r>
      <w:r w:rsidR="002F31CA" w:rsidRPr="00694585">
        <w:rPr>
          <w:rFonts w:ascii="Times New Roman" w:hAnsi="Times New Roman"/>
          <w:sz w:val="24"/>
          <w:szCs w:val="24"/>
        </w:rPr>
        <w:fldChar w:fldCharType="end"/>
      </w:r>
      <w:r w:rsidRPr="00694585">
        <w:rPr>
          <w:rFonts w:ascii="Times New Roman" w:hAnsi="Times New Roman"/>
          <w:sz w:val="24"/>
          <w:szCs w:val="24"/>
        </w:rPr>
        <w:t xml:space="preserve"> with the above same mapping settings. </w:t>
      </w:r>
    </w:p>
    <w:p w:rsidR="00694585" w:rsidRPr="00694585" w:rsidRDefault="00694585" w:rsidP="00694585">
      <w:pPr>
        <w:pStyle w:val="6"/>
        <w:spacing w:line="288" w:lineRule="auto"/>
        <w:rPr>
          <w:i w:val="0"/>
          <w:sz w:val="24"/>
          <w:szCs w:val="24"/>
        </w:rPr>
      </w:pPr>
      <w:proofErr w:type="gramStart"/>
      <w:r w:rsidRPr="00694585">
        <w:rPr>
          <w:i w:val="0"/>
          <w:sz w:val="24"/>
          <w:szCs w:val="24"/>
        </w:rPr>
        <w:t>TF binding data preprocessing</w:t>
      </w:r>
      <w:r w:rsidR="00835F5B">
        <w:rPr>
          <w:i w:val="0"/>
          <w:sz w:val="24"/>
          <w:szCs w:val="24"/>
        </w:rPr>
        <w:t xml:space="preserve"> and generation of training</w:t>
      </w:r>
      <w:r w:rsidR="00613FC7">
        <w:rPr>
          <w:i w:val="0"/>
          <w:sz w:val="24"/>
          <w:szCs w:val="24"/>
        </w:rPr>
        <w:t xml:space="preserve"> and </w:t>
      </w:r>
      <w:r w:rsidR="00835F5B">
        <w:rPr>
          <w:i w:val="0"/>
          <w:sz w:val="24"/>
          <w:szCs w:val="24"/>
        </w:rPr>
        <w:t>testing dataset</w:t>
      </w:r>
      <w:r w:rsidR="00613FC7">
        <w:rPr>
          <w:i w:val="0"/>
          <w:sz w:val="24"/>
          <w:szCs w:val="24"/>
        </w:rPr>
        <w:t>s</w:t>
      </w:r>
      <w:r>
        <w:rPr>
          <w:i w:val="0"/>
          <w:sz w:val="24"/>
          <w:szCs w:val="24"/>
        </w:rPr>
        <w:t>.</w:t>
      </w:r>
      <w:proofErr w:type="gramEnd"/>
    </w:p>
    <w:p w:rsidR="00694585" w:rsidRPr="00694585" w:rsidRDefault="00694585" w:rsidP="00694585">
      <w:pPr>
        <w:pStyle w:val="a3"/>
        <w:spacing w:line="288" w:lineRule="auto"/>
        <w:ind w:left="0"/>
        <w:jc w:val="both"/>
        <w:rPr>
          <w:rFonts w:ascii="Times New Roman" w:hAnsi="Times New Roman"/>
          <w:sz w:val="24"/>
          <w:szCs w:val="24"/>
        </w:rPr>
      </w:pPr>
      <w:r w:rsidRPr="00694585">
        <w:rPr>
          <w:rFonts w:ascii="Times New Roman" w:hAnsi="Times New Roman"/>
          <w:sz w:val="24"/>
          <w:szCs w:val="24"/>
        </w:rPr>
        <w:t xml:space="preserve">For each ChIP-seq dataset in </w:t>
      </w:r>
      <w:proofErr w:type="spellStart"/>
      <w:r w:rsidR="000271E3">
        <w:rPr>
          <w:rFonts w:ascii="Times New Roman" w:hAnsi="Times New Roman"/>
          <w:sz w:val="24"/>
          <w:szCs w:val="24"/>
        </w:rPr>
        <w:t>m</w:t>
      </w:r>
      <w:r w:rsidRPr="00694585">
        <w:rPr>
          <w:rFonts w:ascii="Times New Roman" w:hAnsi="Times New Roman"/>
          <w:sz w:val="24"/>
          <w:szCs w:val="24"/>
        </w:rPr>
        <w:t>ES</w:t>
      </w:r>
      <w:proofErr w:type="spellEnd"/>
      <w:r w:rsidR="000271E3">
        <w:rPr>
          <w:rFonts w:ascii="Times New Roman" w:hAnsi="Times New Roman"/>
          <w:sz w:val="24"/>
          <w:szCs w:val="24"/>
        </w:rPr>
        <w:t xml:space="preserve"> cell</w:t>
      </w:r>
      <w:r w:rsidRPr="00694585">
        <w:rPr>
          <w:rFonts w:ascii="Times New Roman" w:hAnsi="Times New Roman"/>
          <w:sz w:val="24"/>
          <w:szCs w:val="24"/>
        </w:rPr>
        <w:t>s, we identified the peak regions and extracted the surrounding sequences, defined as 250bp upstream/downstream of</w:t>
      </w:r>
      <w:r w:rsidR="001C5181">
        <w:rPr>
          <w:rFonts w:ascii="Times New Roman" w:hAnsi="Times New Roman"/>
          <w:sz w:val="24"/>
          <w:szCs w:val="24"/>
        </w:rPr>
        <w:t xml:space="preserve"> the centers of</w:t>
      </w:r>
      <w:r w:rsidRPr="00694585">
        <w:rPr>
          <w:rFonts w:ascii="Times New Roman" w:hAnsi="Times New Roman"/>
          <w:sz w:val="24"/>
          <w:szCs w:val="24"/>
        </w:rPr>
        <w:t xml:space="preserve"> the peaks as our sequence data. Since the data only </w:t>
      </w:r>
      <w:r w:rsidR="00774FFC">
        <w:rPr>
          <w:rFonts w:ascii="Times New Roman" w:hAnsi="Times New Roman"/>
          <w:sz w:val="24"/>
          <w:szCs w:val="24"/>
        </w:rPr>
        <w:t>presented</w:t>
      </w:r>
      <w:r w:rsidRPr="00694585">
        <w:rPr>
          <w:rFonts w:ascii="Times New Roman" w:hAnsi="Times New Roman"/>
          <w:sz w:val="24"/>
          <w:szCs w:val="24"/>
        </w:rPr>
        <w:t xml:space="preserve"> those regions with strong binding signals, we added an e</w:t>
      </w:r>
      <w:r w:rsidR="00C55506">
        <w:rPr>
          <w:rFonts w:ascii="Times New Roman" w:hAnsi="Times New Roman"/>
          <w:sz w:val="24"/>
          <w:szCs w:val="24"/>
        </w:rPr>
        <w:t>qual number of sequences that did</w:t>
      </w:r>
      <w:r w:rsidRPr="00694585">
        <w:rPr>
          <w:rFonts w:ascii="Times New Roman" w:hAnsi="Times New Roman"/>
          <w:sz w:val="24"/>
          <w:szCs w:val="24"/>
        </w:rPr>
        <w:t xml:space="preserve"> not show significant binding by randomly chosen from</w:t>
      </w:r>
      <w:r w:rsidR="00774FFC">
        <w:rPr>
          <w:rFonts w:ascii="Times New Roman" w:hAnsi="Times New Roman"/>
          <w:sz w:val="24"/>
          <w:szCs w:val="24"/>
        </w:rPr>
        <w:t xml:space="preserve"> the</w:t>
      </w:r>
      <w:r w:rsidRPr="00694585">
        <w:rPr>
          <w:rFonts w:ascii="Times New Roman" w:hAnsi="Times New Roman"/>
          <w:sz w:val="24"/>
          <w:szCs w:val="24"/>
        </w:rPr>
        <w:t xml:space="preserve"> genome. The binding intensities for those randomly unbound sequences are generally unknown. Thus, we used the value below the lowest binding affinity (as 1) among all bound sequences. In general, we only need to use a subset of ChIP-seq data for training the model, while the rest of the data could be used as testing data. In our experiments, we used 1000 sequences, including 500 for positive and 500 for negative sets, as our training dataset. The construction of testing data was in the same fashion, 500 bound regions and 500 random unbound regions. </w:t>
      </w:r>
    </w:p>
    <w:p w:rsidR="00694585" w:rsidRDefault="00694585" w:rsidP="00694585">
      <w:pPr>
        <w:pStyle w:val="a3"/>
        <w:spacing w:line="288" w:lineRule="auto"/>
        <w:ind w:left="0"/>
        <w:jc w:val="both"/>
        <w:rPr>
          <w:rFonts w:ascii="Times New Roman" w:hAnsi="Times New Roman"/>
          <w:sz w:val="24"/>
          <w:szCs w:val="24"/>
        </w:rPr>
      </w:pPr>
    </w:p>
    <w:p w:rsidR="00C55506" w:rsidRDefault="00694585" w:rsidP="00C55506">
      <w:pPr>
        <w:pStyle w:val="a3"/>
        <w:spacing w:line="288" w:lineRule="auto"/>
        <w:ind w:left="0"/>
        <w:jc w:val="both"/>
        <w:rPr>
          <w:rFonts w:ascii="Times New Roman" w:hAnsi="Times New Roman"/>
          <w:sz w:val="24"/>
          <w:szCs w:val="24"/>
        </w:rPr>
      </w:pPr>
      <w:r w:rsidRPr="00694585">
        <w:rPr>
          <w:rFonts w:ascii="Times New Roman" w:hAnsi="Times New Roman"/>
          <w:sz w:val="24"/>
          <w:szCs w:val="24"/>
        </w:rPr>
        <w:t xml:space="preserve">For human lymphocyte cell data, we extracted the surrounding 1000bp sequences centered on </w:t>
      </w:r>
      <w:r w:rsidR="001C5181">
        <w:rPr>
          <w:rFonts w:ascii="Times New Roman" w:hAnsi="Times New Roman"/>
          <w:sz w:val="24"/>
          <w:szCs w:val="24"/>
        </w:rPr>
        <w:t xml:space="preserve">the centers of </w:t>
      </w:r>
      <w:r w:rsidRPr="00694585">
        <w:rPr>
          <w:rFonts w:ascii="Times New Roman" w:hAnsi="Times New Roman"/>
          <w:sz w:val="24"/>
          <w:szCs w:val="24"/>
        </w:rPr>
        <w:t xml:space="preserve">those peak regions and replaced the sequences with individual SNPs as individual sequence files. </w:t>
      </w:r>
      <w:r w:rsidR="001C5181">
        <w:rPr>
          <w:rFonts w:ascii="Times New Roman" w:hAnsi="Times New Roman"/>
          <w:sz w:val="24"/>
          <w:szCs w:val="24"/>
        </w:rPr>
        <w:t xml:space="preserve">In </w:t>
      </w:r>
      <w:r w:rsidR="00774FFC">
        <w:rPr>
          <w:rFonts w:ascii="Times New Roman" w:hAnsi="Times New Roman"/>
          <w:sz w:val="24"/>
          <w:szCs w:val="24"/>
        </w:rPr>
        <w:t xml:space="preserve">the </w:t>
      </w:r>
      <w:r w:rsidR="001C5181">
        <w:rPr>
          <w:rFonts w:ascii="Times New Roman" w:hAnsi="Times New Roman"/>
          <w:sz w:val="24"/>
          <w:szCs w:val="24"/>
        </w:rPr>
        <w:t>comparison</w:t>
      </w:r>
      <w:r w:rsidR="00774FFC">
        <w:rPr>
          <w:rFonts w:ascii="Times New Roman" w:hAnsi="Times New Roman"/>
          <w:sz w:val="24"/>
          <w:szCs w:val="24"/>
        </w:rPr>
        <w:t xml:space="preserve"> between GM12878 and GM18505</w:t>
      </w:r>
      <w:r w:rsidR="001C5181">
        <w:rPr>
          <w:rFonts w:ascii="Times New Roman" w:hAnsi="Times New Roman"/>
          <w:sz w:val="24"/>
          <w:szCs w:val="24"/>
        </w:rPr>
        <w:t>, w</w:t>
      </w:r>
      <w:r w:rsidRPr="00694585">
        <w:rPr>
          <w:rFonts w:ascii="Times New Roman" w:hAnsi="Times New Roman"/>
          <w:sz w:val="24"/>
          <w:szCs w:val="24"/>
        </w:rPr>
        <w:t xml:space="preserve">e </w:t>
      </w:r>
      <w:r w:rsidR="001C5181">
        <w:rPr>
          <w:rFonts w:ascii="Times New Roman" w:hAnsi="Times New Roman"/>
          <w:sz w:val="24"/>
          <w:szCs w:val="24"/>
        </w:rPr>
        <w:t>identified</w:t>
      </w:r>
      <w:r w:rsidRPr="00694585">
        <w:rPr>
          <w:rFonts w:ascii="Times New Roman" w:hAnsi="Times New Roman"/>
          <w:sz w:val="24"/>
          <w:szCs w:val="24"/>
        </w:rPr>
        <w:t xml:space="preserve"> </w:t>
      </w:r>
      <w:r w:rsidR="007B4DDA">
        <w:rPr>
          <w:rFonts w:ascii="Times New Roman" w:hAnsi="Times New Roman"/>
          <w:sz w:val="24"/>
          <w:szCs w:val="24"/>
        </w:rPr>
        <w:t>9</w:t>
      </w:r>
      <w:r w:rsidR="00735725">
        <w:rPr>
          <w:rFonts w:ascii="Times New Roman" w:hAnsi="Times New Roman"/>
          <w:sz w:val="24"/>
          <w:szCs w:val="24"/>
        </w:rPr>
        <w:t>1</w:t>
      </w:r>
      <w:r w:rsidR="007B4DDA">
        <w:rPr>
          <w:rFonts w:ascii="Times New Roman" w:hAnsi="Times New Roman"/>
          <w:sz w:val="24"/>
          <w:szCs w:val="24"/>
        </w:rPr>
        <w:t xml:space="preserve"> </w:t>
      </w:r>
      <w:r w:rsidR="001C5181">
        <w:rPr>
          <w:rFonts w:ascii="Times New Roman" w:hAnsi="Times New Roman"/>
          <w:sz w:val="24"/>
          <w:szCs w:val="24"/>
        </w:rPr>
        <w:t xml:space="preserve">peak </w:t>
      </w:r>
      <w:r w:rsidRPr="00694585">
        <w:rPr>
          <w:rFonts w:ascii="Times New Roman" w:hAnsi="Times New Roman"/>
          <w:sz w:val="24"/>
          <w:szCs w:val="24"/>
        </w:rPr>
        <w:t>regions</w:t>
      </w:r>
      <w:r w:rsidR="007B4DDA">
        <w:rPr>
          <w:rFonts w:ascii="Times New Roman" w:hAnsi="Times New Roman"/>
          <w:sz w:val="24"/>
          <w:szCs w:val="24"/>
        </w:rPr>
        <w:t xml:space="preserve"> as </w:t>
      </w:r>
      <w:r w:rsidR="00642B8F">
        <w:rPr>
          <w:rFonts w:ascii="Times New Roman" w:hAnsi="Times New Roman"/>
          <w:sz w:val="24"/>
          <w:szCs w:val="24"/>
        </w:rPr>
        <w:t xml:space="preserve">the </w:t>
      </w:r>
      <w:r w:rsidR="007B4DDA">
        <w:rPr>
          <w:rFonts w:ascii="Times New Roman" w:hAnsi="Times New Roman"/>
          <w:sz w:val="24"/>
          <w:szCs w:val="24"/>
        </w:rPr>
        <w:t>DSDB set</w:t>
      </w:r>
      <w:r w:rsidR="001C5181">
        <w:rPr>
          <w:rFonts w:ascii="Times New Roman" w:hAnsi="Times New Roman"/>
          <w:sz w:val="24"/>
          <w:szCs w:val="24"/>
        </w:rPr>
        <w:t xml:space="preserve"> and 1035 peak regions as </w:t>
      </w:r>
      <w:r w:rsidR="00642B8F">
        <w:rPr>
          <w:rFonts w:ascii="Times New Roman" w:hAnsi="Times New Roman"/>
          <w:sz w:val="24"/>
          <w:szCs w:val="24"/>
        </w:rPr>
        <w:t xml:space="preserve">the </w:t>
      </w:r>
      <w:r w:rsidR="001C5181">
        <w:rPr>
          <w:rFonts w:ascii="Times New Roman" w:hAnsi="Times New Roman"/>
          <w:sz w:val="24"/>
          <w:szCs w:val="24"/>
        </w:rPr>
        <w:t xml:space="preserve">DSNDB set. </w:t>
      </w:r>
      <w:r w:rsidR="001C5181">
        <w:rPr>
          <w:rFonts w:ascii="Times New Roman" w:hAnsi="Times New Roman"/>
          <w:sz w:val="24"/>
          <w:szCs w:val="24"/>
        </w:rPr>
        <w:lastRenderedPageBreak/>
        <w:t xml:space="preserve">We </w:t>
      </w:r>
      <w:r w:rsidR="001B5F38">
        <w:rPr>
          <w:rFonts w:ascii="Times New Roman" w:hAnsi="Times New Roman"/>
          <w:sz w:val="24"/>
          <w:szCs w:val="24"/>
        </w:rPr>
        <w:t xml:space="preserve">collected </w:t>
      </w:r>
      <w:r w:rsidR="00F40C14">
        <w:rPr>
          <w:rFonts w:ascii="Times New Roman" w:hAnsi="Times New Roman"/>
          <w:sz w:val="24"/>
          <w:szCs w:val="24"/>
        </w:rPr>
        <w:t>300</w:t>
      </w:r>
      <w:r w:rsidR="00C55506">
        <w:rPr>
          <w:rFonts w:ascii="Times New Roman" w:hAnsi="Times New Roman"/>
          <w:sz w:val="24"/>
          <w:szCs w:val="24"/>
        </w:rPr>
        <w:t xml:space="preserve"> sequences that did not show binding by randomly chosen from the genome as negative data.</w:t>
      </w:r>
      <w:r w:rsidR="001B5F38">
        <w:rPr>
          <w:rFonts w:ascii="Times New Roman" w:hAnsi="Times New Roman"/>
          <w:sz w:val="24"/>
          <w:szCs w:val="24"/>
        </w:rPr>
        <w:t xml:space="preserve"> </w:t>
      </w:r>
      <w:r w:rsidR="00C55506">
        <w:rPr>
          <w:rFonts w:ascii="Times New Roman" w:hAnsi="Times New Roman"/>
          <w:sz w:val="24"/>
          <w:szCs w:val="24"/>
        </w:rPr>
        <w:t>In our DSDB experiment, we used 6</w:t>
      </w:r>
      <w:r w:rsidR="00735725">
        <w:rPr>
          <w:rFonts w:ascii="Times New Roman" w:hAnsi="Times New Roman"/>
          <w:sz w:val="24"/>
          <w:szCs w:val="24"/>
        </w:rPr>
        <w:t>1</w:t>
      </w:r>
      <w:r w:rsidR="00120CD2">
        <w:rPr>
          <w:rFonts w:ascii="Times New Roman" w:hAnsi="Times New Roman"/>
          <w:sz w:val="24"/>
          <w:szCs w:val="24"/>
        </w:rPr>
        <w:t xml:space="preserve"> and </w:t>
      </w:r>
      <w:r w:rsidR="00735725">
        <w:rPr>
          <w:rFonts w:ascii="Times New Roman" w:hAnsi="Times New Roman"/>
          <w:sz w:val="24"/>
          <w:szCs w:val="24"/>
        </w:rPr>
        <w:t>30</w:t>
      </w:r>
      <w:r w:rsidR="00C55506">
        <w:rPr>
          <w:rFonts w:ascii="Times New Roman" w:hAnsi="Times New Roman"/>
          <w:sz w:val="24"/>
          <w:szCs w:val="24"/>
        </w:rPr>
        <w:t xml:space="preserve"> positive data</w:t>
      </w:r>
      <w:r w:rsidR="00120CD2">
        <w:rPr>
          <w:rFonts w:ascii="Times New Roman" w:hAnsi="Times New Roman"/>
          <w:sz w:val="24"/>
          <w:szCs w:val="24"/>
        </w:rPr>
        <w:t xml:space="preserve"> along with</w:t>
      </w:r>
      <w:r w:rsidR="00C55506">
        <w:rPr>
          <w:rFonts w:ascii="Times New Roman" w:hAnsi="Times New Roman"/>
          <w:sz w:val="24"/>
          <w:szCs w:val="24"/>
        </w:rPr>
        <w:t xml:space="preserve"> </w:t>
      </w:r>
      <w:r w:rsidR="00735725">
        <w:rPr>
          <w:rFonts w:ascii="Times New Roman" w:hAnsi="Times New Roman"/>
          <w:sz w:val="24"/>
          <w:szCs w:val="24"/>
        </w:rPr>
        <w:t>2</w:t>
      </w:r>
      <w:r w:rsidR="00C55506">
        <w:rPr>
          <w:rFonts w:ascii="Times New Roman" w:hAnsi="Times New Roman"/>
          <w:sz w:val="24"/>
          <w:szCs w:val="24"/>
        </w:rPr>
        <w:t>00</w:t>
      </w:r>
      <w:r w:rsidR="00120CD2">
        <w:rPr>
          <w:rFonts w:ascii="Times New Roman" w:hAnsi="Times New Roman"/>
          <w:sz w:val="24"/>
          <w:szCs w:val="24"/>
        </w:rPr>
        <w:t xml:space="preserve"> and </w:t>
      </w:r>
      <w:r w:rsidR="00735725">
        <w:rPr>
          <w:rFonts w:ascii="Times New Roman" w:hAnsi="Times New Roman"/>
          <w:sz w:val="24"/>
          <w:szCs w:val="24"/>
        </w:rPr>
        <w:t>100</w:t>
      </w:r>
      <w:r w:rsidR="00C55506">
        <w:rPr>
          <w:rFonts w:ascii="Times New Roman" w:hAnsi="Times New Roman"/>
          <w:sz w:val="24"/>
          <w:szCs w:val="24"/>
        </w:rPr>
        <w:t xml:space="preserve"> negative data as the training</w:t>
      </w:r>
      <w:r w:rsidR="00120CD2">
        <w:rPr>
          <w:rFonts w:ascii="Times New Roman" w:hAnsi="Times New Roman"/>
          <w:sz w:val="24"/>
          <w:szCs w:val="24"/>
        </w:rPr>
        <w:t xml:space="preserve"> and </w:t>
      </w:r>
      <w:r w:rsidR="00735725">
        <w:rPr>
          <w:rFonts w:ascii="Times New Roman" w:hAnsi="Times New Roman"/>
          <w:sz w:val="24"/>
          <w:szCs w:val="24"/>
        </w:rPr>
        <w:t>testing</w:t>
      </w:r>
      <w:r w:rsidR="00C55506">
        <w:rPr>
          <w:rFonts w:ascii="Times New Roman" w:hAnsi="Times New Roman"/>
          <w:sz w:val="24"/>
          <w:szCs w:val="24"/>
        </w:rPr>
        <w:t xml:space="preserve"> data</w:t>
      </w:r>
      <w:r w:rsidR="00120CD2">
        <w:rPr>
          <w:rFonts w:ascii="Times New Roman" w:hAnsi="Times New Roman"/>
          <w:sz w:val="24"/>
          <w:szCs w:val="24"/>
        </w:rPr>
        <w:t>, respectively</w:t>
      </w:r>
      <w:r w:rsidR="00C55506">
        <w:rPr>
          <w:rFonts w:ascii="Times New Roman" w:hAnsi="Times New Roman"/>
          <w:sz w:val="24"/>
          <w:szCs w:val="24"/>
        </w:rPr>
        <w:t xml:space="preserve">. </w:t>
      </w:r>
      <w:r w:rsidR="00735725">
        <w:rPr>
          <w:rFonts w:ascii="Times New Roman" w:hAnsi="Times New Roman"/>
          <w:sz w:val="24"/>
          <w:szCs w:val="24"/>
        </w:rPr>
        <w:t>In the DSNDB experiment we used 240</w:t>
      </w:r>
      <w:r w:rsidR="00120CD2">
        <w:rPr>
          <w:rFonts w:ascii="Times New Roman" w:hAnsi="Times New Roman"/>
          <w:sz w:val="24"/>
          <w:szCs w:val="24"/>
        </w:rPr>
        <w:t xml:space="preserve"> and </w:t>
      </w:r>
      <w:r w:rsidR="00735725">
        <w:rPr>
          <w:rFonts w:ascii="Times New Roman" w:hAnsi="Times New Roman"/>
          <w:sz w:val="24"/>
          <w:szCs w:val="24"/>
        </w:rPr>
        <w:t xml:space="preserve">120 positive data </w:t>
      </w:r>
      <w:r w:rsidR="00120CD2">
        <w:rPr>
          <w:rFonts w:ascii="Times New Roman" w:hAnsi="Times New Roman"/>
          <w:sz w:val="24"/>
          <w:szCs w:val="24"/>
        </w:rPr>
        <w:t>with</w:t>
      </w:r>
      <w:r w:rsidR="00735725">
        <w:rPr>
          <w:rFonts w:ascii="Times New Roman" w:hAnsi="Times New Roman"/>
          <w:sz w:val="24"/>
          <w:szCs w:val="24"/>
        </w:rPr>
        <w:t xml:space="preserve"> 200</w:t>
      </w:r>
      <w:r w:rsidR="00120CD2">
        <w:rPr>
          <w:rFonts w:ascii="Times New Roman" w:hAnsi="Times New Roman"/>
          <w:sz w:val="24"/>
          <w:szCs w:val="24"/>
        </w:rPr>
        <w:t xml:space="preserve"> and </w:t>
      </w:r>
      <w:r w:rsidR="00735725">
        <w:rPr>
          <w:rFonts w:ascii="Times New Roman" w:hAnsi="Times New Roman"/>
          <w:sz w:val="24"/>
          <w:szCs w:val="24"/>
        </w:rPr>
        <w:t>100 negative data</w:t>
      </w:r>
      <w:r w:rsidR="001B5F38">
        <w:rPr>
          <w:rFonts w:ascii="Times New Roman" w:hAnsi="Times New Roman"/>
          <w:sz w:val="24"/>
          <w:szCs w:val="24"/>
        </w:rPr>
        <w:t xml:space="preserve"> as the training</w:t>
      </w:r>
      <w:r w:rsidR="00120CD2">
        <w:rPr>
          <w:rFonts w:ascii="Times New Roman" w:hAnsi="Times New Roman"/>
          <w:sz w:val="24"/>
          <w:szCs w:val="24"/>
        </w:rPr>
        <w:t xml:space="preserve"> and </w:t>
      </w:r>
      <w:r w:rsidR="001B5F38">
        <w:rPr>
          <w:rFonts w:ascii="Times New Roman" w:hAnsi="Times New Roman"/>
          <w:sz w:val="24"/>
          <w:szCs w:val="24"/>
        </w:rPr>
        <w:t>testing data</w:t>
      </w:r>
      <w:r w:rsidR="00120CD2">
        <w:rPr>
          <w:rFonts w:ascii="Times New Roman" w:hAnsi="Times New Roman"/>
          <w:sz w:val="24"/>
          <w:szCs w:val="24"/>
        </w:rPr>
        <w:t>, respectively</w:t>
      </w:r>
      <w:r w:rsidR="00F40C14">
        <w:rPr>
          <w:rFonts w:ascii="Times New Roman" w:hAnsi="Times New Roman"/>
          <w:sz w:val="24"/>
          <w:szCs w:val="24"/>
        </w:rPr>
        <w:t>.</w:t>
      </w:r>
      <w:r w:rsidR="00F40C14" w:rsidRPr="00F40C14">
        <w:rPr>
          <w:rFonts w:ascii="Times New Roman" w:hAnsi="Times New Roman"/>
          <w:sz w:val="24"/>
          <w:szCs w:val="24"/>
        </w:rPr>
        <w:t xml:space="preserve"> </w:t>
      </w:r>
      <w:r w:rsidR="00F40C14">
        <w:rPr>
          <w:rFonts w:ascii="Times New Roman" w:hAnsi="Times New Roman"/>
          <w:sz w:val="24"/>
          <w:szCs w:val="24"/>
        </w:rPr>
        <w:t>The four-fold cross validation</w:t>
      </w:r>
      <w:r w:rsidR="001B5F38">
        <w:rPr>
          <w:rFonts w:ascii="Times New Roman" w:hAnsi="Times New Roman"/>
          <w:sz w:val="24"/>
          <w:szCs w:val="24"/>
        </w:rPr>
        <w:t xml:space="preserve"> method</w:t>
      </w:r>
      <w:r w:rsidR="00F40C14">
        <w:rPr>
          <w:rFonts w:ascii="Times New Roman" w:hAnsi="Times New Roman"/>
          <w:sz w:val="24"/>
          <w:szCs w:val="24"/>
        </w:rPr>
        <w:t xml:space="preserve"> was performed to avoid the </w:t>
      </w:r>
      <w:proofErr w:type="spellStart"/>
      <w:r w:rsidR="00F40C14">
        <w:rPr>
          <w:rFonts w:ascii="Times New Roman" w:hAnsi="Times New Roman"/>
          <w:sz w:val="24"/>
          <w:szCs w:val="24"/>
        </w:rPr>
        <w:t>overfitting</w:t>
      </w:r>
      <w:proofErr w:type="spellEnd"/>
      <w:r w:rsidR="00F40C14">
        <w:rPr>
          <w:rFonts w:ascii="Times New Roman" w:hAnsi="Times New Roman"/>
          <w:sz w:val="24"/>
          <w:szCs w:val="24"/>
        </w:rPr>
        <w:t xml:space="preserve"> problem.</w:t>
      </w:r>
    </w:p>
    <w:p w:rsidR="00C55506" w:rsidRDefault="00C55506" w:rsidP="00694585">
      <w:pPr>
        <w:pStyle w:val="a3"/>
        <w:spacing w:line="288" w:lineRule="auto"/>
        <w:ind w:left="0"/>
        <w:jc w:val="both"/>
        <w:rPr>
          <w:rFonts w:ascii="Times New Roman" w:hAnsi="Times New Roman"/>
          <w:sz w:val="24"/>
          <w:szCs w:val="24"/>
        </w:rPr>
      </w:pPr>
    </w:p>
    <w:p w:rsidR="00694585" w:rsidRPr="00694585" w:rsidRDefault="00757051" w:rsidP="00694585">
      <w:pPr>
        <w:pStyle w:val="6"/>
        <w:spacing w:line="288" w:lineRule="auto"/>
        <w:rPr>
          <w:i w:val="0"/>
          <w:sz w:val="24"/>
          <w:szCs w:val="24"/>
        </w:rPr>
      </w:pPr>
      <w:proofErr w:type="gramStart"/>
      <w:r>
        <w:rPr>
          <w:i w:val="0"/>
          <w:sz w:val="24"/>
          <w:szCs w:val="24"/>
        </w:rPr>
        <w:t>Epigenomic</w:t>
      </w:r>
      <w:r w:rsidR="00694585" w:rsidRPr="00694585">
        <w:rPr>
          <w:i w:val="0"/>
          <w:sz w:val="24"/>
          <w:szCs w:val="24"/>
        </w:rPr>
        <w:t xml:space="preserve"> data preprocessing</w:t>
      </w:r>
      <w:r w:rsidR="00694585">
        <w:rPr>
          <w:i w:val="0"/>
          <w:sz w:val="24"/>
          <w:szCs w:val="24"/>
        </w:rPr>
        <w:t>.</w:t>
      </w:r>
      <w:proofErr w:type="gramEnd"/>
    </w:p>
    <w:p w:rsidR="00694585" w:rsidRPr="00C80375" w:rsidRDefault="00694585" w:rsidP="00C80375">
      <w:pPr>
        <w:spacing w:line="288" w:lineRule="auto"/>
        <w:jc w:val="both"/>
        <w:rPr>
          <w:rFonts w:ascii="Times New Roman" w:hAnsi="Times New Roman" w:cs="Times New Roman"/>
          <w:sz w:val="24"/>
          <w:szCs w:val="24"/>
        </w:rPr>
      </w:pPr>
      <w:r w:rsidRPr="00C80375">
        <w:rPr>
          <w:rFonts w:ascii="Times New Roman" w:hAnsi="Times New Roman" w:cs="Times New Roman"/>
          <w:sz w:val="24"/>
          <w:szCs w:val="24"/>
        </w:rPr>
        <w:t xml:space="preserve">For each </w:t>
      </w:r>
      <w:proofErr w:type="spellStart"/>
      <w:r w:rsidR="001B5F38" w:rsidRPr="00C80375">
        <w:rPr>
          <w:rFonts w:ascii="Times New Roman" w:hAnsi="Times New Roman" w:cs="Times New Roman"/>
          <w:sz w:val="24"/>
          <w:szCs w:val="24"/>
        </w:rPr>
        <w:t>epi</w:t>
      </w:r>
      <w:proofErr w:type="spellEnd"/>
      <w:r w:rsidR="001B5F38" w:rsidRPr="00C80375">
        <w:rPr>
          <w:rFonts w:ascii="Times New Roman" w:hAnsi="Times New Roman" w:cs="Times New Roman"/>
          <w:sz w:val="24"/>
          <w:szCs w:val="24"/>
        </w:rPr>
        <w:t>-</w:t>
      </w:r>
      <w:r w:rsidRPr="00C80375">
        <w:rPr>
          <w:rFonts w:ascii="Times New Roman" w:hAnsi="Times New Roman" w:cs="Times New Roman"/>
          <w:sz w:val="24"/>
          <w:szCs w:val="24"/>
        </w:rPr>
        <w:t xml:space="preserve"> data, we generated </w:t>
      </w:r>
      <w:r w:rsidR="001B5F38" w:rsidRPr="00C80375">
        <w:rPr>
          <w:rFonts w:ascii="Times New Roman" w:hAnsi="Times New Roman" w:cs="Times New Roman"/>
          <w:sz w:val="24"/>
          <w:szCs w:val="24"/>
        </w:rPr>
        <w:t xml:space="preserve">the </w:t>
      </w:r>
      <w:r w:rsidRPr="00C80375">
        <w:rPr>
          <w:rFonts w:ascii="Times New Roman" w:hAnsi="Times New Roman" w:cs="Times New Roman"/>
          <w:sz w:val="24"/>
          <w:szCs w:val="24"/>
        </w:rPr>
        <w:t xml:space="preserve">density files from </w:t>
      </w:r>
      <w:r w:rsidR="001B5F38" w:rsidRPr="00C80375">
        <w:rPr>
          <w:rFonts w:ascii="Times New Roman" w:hAnsi="Times New Roman" w:cs="Times New Roman"/>
          <w:sz w:val="24"/>
          <w:szCs w:val="24"/>
        </w:rPr>
        <w:t>the mapped</w:t>
      </w:r>
      <w:r w:rsidRPr="00C80375">
        <w:rPr>
          <w:rFonts w:ascii="Times New Roman" w:hAnsi="Times New Roman" w:cs="Times New Roman"/>
          <w:sz w:val="24"/>
          <w:szCs w:val="24"/>
        </w:rPr>
        <w:t xml:space="preserve"> read files. The preprocessing procedure is to extend each aligned read to an assumed length of 200bp and then to count the number of extended fragments locating in every 25 nucleotide window in the genome </w:t>
      </w:r>
      <w:r w:rsidR="002F31CA" w:rsidRPr="00C80375">
        <w:rPr>
          <w:rFonts w:ascii="Times New Roman" w:hAnsi="Times New Roman" w:cs="Times New Roman"/>
          <w:sz w:val="24"/>
          <w:szCs w:val="24"/>
        </w:rPr>
        <w:fldChar w:fldCharType="begin"/>
      </w:r>
      <w:r w:rsidR="00555B85">
        <w:rPr>
          <w:rFonts w:ascii="Times New Roman" w:hAnsi="Times New Roman" w:cs="Times New Roman"/>
          <w:sz w:val="24"/>
          <w:szCs w:val="24"/>
        </w:rPr>
        <w:instrText xml:space="preserve"> ADDIN EN.CITE &lt;EndNote&gt;&lt;Cite&gt;&lt;Author&gt;Mikkelsen&lt;/Author&gt;&lt;Year&gt;2010&lt;/Year&gt;&lt;RecNum&gt;8&lt;/RecNum&gt;&lt;DisplayText&gt;[8]&lt;/DisplayText&gt;&lt;record&gt;&lt;rec-number&gt;8&lt;/rec-number&gt;&lt;foreign-keys&gt;&lt;key app="EN" db-id="fesxrspx9rxveheppw2x0wtl5sr9drfwxvfa"&gt;8&lt;/key&gt;&lt;/foreign-keys&gt;&lt;ref-type name="Journal Article"&gt;17&lt;/ref-type&gt;&lt;contributors&gt;&lt;authors&gt;&lt;author&gt;Mikkelsen, T. S.&lt;/author&gt;&lt;author&gt;Xu, Z.&lt;/author&gt;&lt;author&gt;Zhang, X.&lt;/author&gt;&lt;author&gt;Wang, L.&lt;/author&gt;&lt;author&gt;Gimble, J. M.&lt;/author&gt;&lt;author&gt;Lander, E. S.&lt;/author&gt;&lt;author&gt;Rosen, E. D.&lt;/author&gt;&lt;/authors&gt;&lt;/contributors&gt;&lt;auth-address&gt;Broad Institute, 7 Cambridge Center, Cambridge, MA 02142, USA.&lt;/auth-address&gt;&lt;titles&gt;&lt;title&gt;Comparative epigenomic analysis of murine and human adipogenesis&lt;/title&gt;&lt;secondary-title&gt;Cell&lt;/secondary-title&gt;&lt;/titles&gt;&lt;periodical&gt;&lt;full-title&gt;Cell&lt;/full-title&gt;&lt;/periodical&gt;&lt;pages&gt;156-69&lt;/pages&gt;&lt;volume&gt;143&lt;/volume&gt;&lt;number&gt;1&lt;/number&gt;&lt;edition&gt;2010/10/05&lt;/edition&gt;&lt;keywords&gt;&lt;keyword&gt;Adipocytes/cytology/metabolism&lt;/keyword&gt;&lt;keyword&gt;*Adipogenesis&lt;/keyword&gt;&lt;keyword&gt;Adult&lt;/keyword&gt;&lt;keyword&gt;Animals&lt;/keyword&gt;&lt;keyword&gt;Antigens, CD36/genetics&lt;/keyword&gt;&lt;keyword&gt;Chromatin Assembly and Disassembly&lt;/keyword&gt;&lt;keyword&gt;Female&lt;/keyword&gt;&lt;keyword&gt;*Genome-Wide Association Study&lt;/keyword&gt;&lt;keyword&gt;Genomics&lt;/keyword&gt;&lt;keyword&gt;Histones/metabolism&lt;/keyword&gt;&lt;keyword&gt;Humans&lt;/keyword&gt;&lt;keyword&gt;Mice&lt;/keyword&gt;&lt;keyword&gt;PPAR gamma/metabolism&lt;/keyword&gt;&lt;keyword&gt;Regulatory Elements, Transcriptional&lt;/keyword&gt;&lt;keyword&gt;Repressor Proteins/genetics&lt;/keyword&gt;&lt;keyword&gt;Serum Response Factor/metabolism&lt;/keyword&gt;&lt;keyword&gt;Transcription Factors/metabolism&lt;/keyword&gt;&lt;/keywords&gt;&lt;dates&gt;&lt;year&gt;2010&lt;/year&gt;&lt;pub-dates&gt;&lt;date&gt;Oct 1&lt;/date&gt;&lt;/pub-dates&gt;&lt;/dates&gt;&lt;isbn&gt;1097-4172 (Electronic)&amp;#xD;0092-8674 (Linking)&lt;/isbn&gt;&lt;accession-num&gt;20887899&lt;/accession-num&gt;&lt;urls&gt;&lt;related-urls&gt;&lt;url&gt;http://www.ncbi.nlm.nih.gov/pubmed/20887899&lt;/url&gt;&lt;/related-urls&gt;&lt;/urls&gt;&lt;custom2&gt;2950833&lt;/custom2&gt;&lt;electronic-resource-num&gt;S0092-8674(10)01016-0 [pii]&amp;#xD;10.1016/j.cell.2010.09.006&lt;/electronic-resource-num&gt;&lt;language&gt;eng&lt;/language&gt;&lt;/record&gt;&lt;/Cite&gt;&lt;/EndNote&gt;</w:instrText>
      </w:r>
      <w:r w:rsidR="002F31CA" w:rsidRPr="00C80375">
        <w:rPr>
          <w:rFonts w:ascii="Times New Roman" w:hAnsi="Times New Roman" w:cs="Times New Roman"/>
          <w:sz w:val="24"/>
          <w:szCs w:val="24"/>
        </w:rPr>
        <w:fldChar w:fldCharType="separate"/>
      </w:r>
      <w:r w:rsidR="00555B85">
        <w:rPr>
          <w:rFonts w:ascii="Times New Roman" w:hAnsi="Times New Roman" w:cs="Times New Roman"/>
          <w:noProof/>
          <w:sz w:val="24"/>
          <w:szCs w:val="24"/>
        </w:rPr>
        <w:t>[</w:t>
      </w:r>
      <w:hyperlink w:anchor="_ENREF_8" w:tooltip="Mikkelsen, 2010 #8" w:history="1">
        <w:r w:rsidR="00555B85">
          <w:rPr>
            <w:rFonts w:ascii="Times New Roman" w:hAnsi="Times New Roman" w:cs="Times New Roman"/>
            <w:noProof/>
            <w:sz w:val="24"/>
            <w:szCs w:val="24"/>
          </w:rPr>
          <w:t>8</w:t>
        </w:r>
      </w:hyperlink>
      <w:r w:rsidR="00555B85">
        <w:rPr>
          <w:rFonts w:ascii="Times New Roman" w:hAnsi="Times New Roman" w:cs="Times New Roman"/>
          <w:noProof/>
          <w:sz w:val="24"/>
          <w:szCs w:val="24"/>
        </w:rPr>
        <w:t>]</w:t>
      </w:r>
      <w:r w:rsidR="002F31CA" w:rsidRPr="00C80375">
        <w:rPr>
          <w:rFonts w:ascii="Times New Roman" w:hAnsi="Times New Roman" w:cs="Times New Roman"/>
          <w:sz w:val="24"/>
          <w:szCs w:val="24"/>
        </w:rPr>
        <w:fldChar w:fldCharType="end"/>
      </w:r>
      <w:r w:rsidRPr="00C80375">
        <w:rPr>
          <w:rFonts w:ascii="Times New Roman" w:hAnsi="Times New Roman" w:cs="Times New Roman"/>
          <w:sz w:val="24"/>
          <w:szCs w:val="24"/>
        </w:rPr>
        <w:t xml:space="preserve">. The counts were normalized to number of fragments per 10 million aligned reads. Then the intensity of a binding site was calculated as the average normalized counts across the site. Note that since </w:t>
      </w:r>
      <w:proofErr w:type="spellStart"/>
      <w:r w:rsidR="00C64FE2" w:rsidRPr="00C80375">
        <w:rPr>
          <w:rFonts w:ascii="Times New Roman" w:hAnsi="Times New Roman" w:cs="Times New Roman"/>
          <w:sz w:val="24"/>
          <w:szCs w:val="24"/>
        </w:rPr>
        <w:t>methylation</w:t>
      </w:r>
      <w:proofErr w:type="spellEnd"/>
      <w:r w:rsidRPr="00C80375">
        <w:rPr>
          <w:rFonts w:ascii="Times New Roman" w:hAnsi="Times New Roman" w:cs="Times New Roman"/>
          <w:sz w:val="24"/>
          <w:szCs w:val="24"/>
        </w:rPr>
        <w:t xml:space="preserve"> data have biases towards to </w:t>
      </w:r>
      <w:proofErr w:type="spellStart"/>
      <w:r w:rsidRPr="00C80375">
        <w:rPr>
          <w:rFonts w:ascii="Times New Roman" w:hAnsi="Times New Roman" w:cs="Times New Roman"/>
          <w:sz w:val="24"/>
          <w:szCs w:val="24"/>
        </w:rPr>
        <w:t>CpG</w:t>
      </w:r>
      <w:proofErr w:type="spellEnd"/>
      <w:r w:rsidRPr="00C80375">
        <w:rPr>
          <w:rFonts w:ascii="Times New Roman" w:hAnsi="Times New Roman" w:cs="Times New Roman"/>
          <w:sz w:val="24"/>
          <w:szCs w:val="24"/>
        </w:rPr>
        <w:t xml:space="preserve"> density, we preprocessed their read counts normalized against </w:t>
      </w:r>
      <w:proofErr w:type="spellStart"/>
      <w:r w:rsidRPr="00C80375">
        <w:rPr>
          <w:rFonts w:ascii="Times New Roman" w:hAnsi="Times New Roman" w:cs="Times New Roman"/>
          <w:sz w:val="24"/>
          <w:szCs w:val="24"/>
        </w:rPr>
        <w:t>CpG</w:t>
      </w:r>
      <w:proofErr w:type="spellEnd"/>
      <w:r w:rsidRPr="00C80375">
        <w:rPr>
          <w:rFonts w:ascii="Times New Roman" w:hAnsi="Times New Roman" w:cs="Times New Roman"/>
          <w:sz w:val="24"/>
          <w:szCs w:val="24"/>
        </w:rPr>
        <w:t xml:space="preserve"> density. </w:t>
      </w:r>
    </w:p>
    <w:p w:rsidR="00694585" w:rsidRPr="00694585" w:rsidRDefault="00694585" w:rsidP="00694585">
      <w:pPr>
        <w:pStyle w:val="6"/>
        <w:spacing w:line="288" w:lineRule="auto"/>
        <w:rPr>
          <w:i w:val="0"/>
          <w:sz w:val="24"/>
          <w:szCs w:val="24"/>
        </w:rPr>
      </w:pPr>
      <w:proofErr w:type="gramStart"/>
      <w:r w:rsidRPr="00694585">
        <w:rPr>
          <w:i w:val="0"/>
          <w:sz w:val="24"/>
          <w:szCs w:val="24"/>
        </w:rPr>
        <w:t>Recognition of TF binding sites</w:t>
      </w:r>
      <w:r>
        <w:rPr>
          <w:i w:val="0"/>
          <w:sz w:val="24"/>
          <w:szCs w:val="24"/>
        </w:rPr>
        <w:t>.</w:t>
      </w:r>
      <w:proofErr w:type="gramEnd"/>
    </w:p>
    <w:p w:rsidR="00694585" w:rsidRDefault="00694585" w:rsidP="00694585">
      <w:pPr>
        <w:pStyle w:val="a3"/>
        <w:spacing w:line="288" w:lineRule="auto"/>
        <w:ind w:left="0"/>
        <w:jc w:val="both"/>
        <w:rPr>
          <w:rFonts w:ascii="Times New Roman" w:hAnsi="Times New Roman"/>
          <w:sz w:val="24"/>
          <w:szCs w:val="24"/>
        </w:rPr>
      </w:pPr>
      <w:r w:rsidRPr="00694585">
        <w:rPr>
          <w:rFonts w:ascii="Times New Roman" w:hAnsi="Times New Roman"/>
          <w:sz w:val="24"/>
          <w:szCs w:val="24"/>
        </w:rPr>
        <w:t xml:space="preserve">We first scanned the sequence with </w:t>
      </w:r>
      <w:r w:rsidR="00120CD2">
        <w:rPr>
          <w:rFonts w:ascii="Times New Roman" w:hAnsi="Times New Roman"/>
          <w:sz w:val="24"/>
          <w:szCs w:val="24"/>
        </w:rPr>
        <w:t xml:space="preserve">the </w:t>
      </w:r>
      <w:r w:rsidRPr="00694585">
        <w:rPr>
          <w:rFonts w:ascii="Times New Roman" w:hAnsi="Times New Roman"/>
          <w:bCs/>
          <w:sz w:val="24"/>
          <w:szCs w:val="24"/>
        </w:rPr>
        <w:t>PS</w:t>
      </w:r>
      <w:r w:rsidR="00757051">
        <w:rPr>
          <w:rFonts w:ascii="Times New Roman" w:hAnsi="Times New Roman"/>
          <w:bCs/>
          <w:sz w:val="24"/>
          <w:szCs w:val="24"/>
        </w:rPr>
        <w:t>W</w:t>
      </w:r>
      <w:r w:rsidRPr="00694585">
        <w:rPr>
          <w:rFonts w:ascii="Times New Roman" w:hAnsi="Times New Roman"/>
          <w:bCs/>
          <w:sz w:val="24"/>
          <w:szCs w:val="24"/>
        </w:rPr>
        <w:t>M</w:t>
      </w:r>
      <w:r w:rsidRPr="00694585">
        <w:rPr>
          <w:rFonts w:ascii="Times New Roman" w:hAnsi="Times New Roman"/>
          <w:sz w:val="24"/>
          <w:szCs w:val="24"/>
        </w:rPr>
        <w:t xml:space="preserve"> of </w:t>
      </w:r>
      <w:r w:rsidR="00120CD2">
        <w:rPr>
          <w:rFonts w:ascii="Times New Roman" w:hAnsi="Times New Roman"/>
          <w:sz w:val="24"/>
          <w:szCs w:val="24"/>
        </w:rPr>
        <w:t xml:space="preserve">the </w:t>
      </w:r>
      <w:r w:rsidRPr="00694585">
        <w:rPr>
          <w:rFonts w:ascii="Times New Roman" w:hAnsi="Times New Roman"/>
          <w:sz w:val="24"/>
          <w:szCs w:val="24"/>
        </w:rPr>
        <w:t xml:space="preserve">TFs under a very-low-threshold constraint to identify putative binding sites. Note that in theory every position should be considered a possible binding site (i.e. able to be bound by any TF). Here we adopted a very-low-threshold constraint, </w:t>
      </w:r>
      <w:r w:rsidR="005B4416">
        <w:rPr>
          <w:rFonts w:ascii="Times New Roman" w:hAnsi="Times New Roman"/>
          <w:sz w:val="24"/>
          <w:szCs w:val="24"/>
        </w:rPr>
        <w:t>its</w:t>
      </w:r>
      <w:r w:rsidR="00B13ADA">
        <w:rPr>
          <w:rFonts w:ascii="Times New Roman" w:hAnsi="Times New Roman"/>
          <w:sz w:val="24"/>
          <w:szCs w:val="24"/>
        </w:rPr>
        <w:t xml:space="preserve"> PSWM score (</w:t>
      </w:r>
      <w:r w:rsidR="00120CD2">
        <w:rPr>
          <w:rFonts w:ascii="Times New Roman" w:hAnsi="Times New Roman"/>
          <w:sz w:val="24"/>
          <w:szCs w:val="24"/>
        </w:rPr>
        <w:t>t</w:t>
      </w:r>
      <w:r w:rsidR="00B13ADA">
        <w:rPr>
          <w:rFonts w:ascii="Times New Roman" w:hAnsi="Times New Roman"/>
          <w:sz w:val="24"/>
          <w:szCs w:val="24"/>
        </w:rPr>
        <w:t>he</w:t>
      </w:r>
      <w:r w:rsidR="005B4416">
        <w:rPr>
          <w:rFonts w:ascii="Times New Roman" w:hAnsi="Times New Roman"/>
          <w:sz w:val="24"/>
          <w:szCs w:val="24"/>
        </w:rPr>
        <w:t xml:space="preserve"> </w:t>
      </w:r>
      <w:r w:rsidRPr="00694585">
        <w:rPr>
          <w:rFonts w:ascii="Times New Roman" w:hAnsi="Times New Roman"/>
          <w:sz w:val="24"/>
          <w:szCs w:val="24"/>
        </w:rPr>
        <w:t xml:space="preserve">log-likelihood </w:t>
      </w:r>
      <w:r w:rsidR="005B4416">
        <w:rPr>
          <w:rFonts w:ascii="Times New Roman" w:hAnsi="Times New Roman"/>
          <w:sz w:val="24"/>
          <w:szCs w:val="24"/>
        </w:rPr>
        <w:t>score</w:t>
      </w:r>
      <w:r w:rsidR="00B13ADA">
        <w:rPr>
          <w:rFonts w:ascii="Times New Roman" w:hAnsi="Times New Roman"/>
          <w:sz w:val="24"/>
          <w:szCs w:val="24"/>
        </w:rPr>
        <w:t>)</w:t>
      </w:r>
      <w:r w:rsidRPr="00694585">
        <w:rPr>
          <w:rFonts w:ascii="Times New Roman" w:hAnsi="Times New Roman"/>
          <w:sz w:val="24"/>
          <w:szCs w:val="24"/>
        </w:rPr>
        <w:t xml:space="preserve"> </w:t>
      </w:r>
      <w:r w:rsidR="00B13ADA">
        <w:rPr>
          <w:rFonts w:ascii="Times New Roman" w:hAnsi="Times New Roman"/>
          <w:sz w:val="24"/>
          <w:szCs w:val="24"/>
        </w:rPr>
        <w:t>is bigger than</w:t>
      </w:r>
      <w:r w:rsidRPr="00694585">
        <w:rPr>
          <w:rFonts w:ascii="Times New Roman" w:hAnsi="Times New Roman"/>
          <w:sz w:val="24"/>
          <w:szCs w:val="24"/>
        </w:rPr>
        <w:t xml:space="preserve"> </w:t>
      </w:r>
      <w:r w:rsidR="00B13ADA">
        <w:rPr>
          <w:rFonts w:ascii="Times New Roman" w:hAnsi="Times New Roman"/>
          <w:sz w:val="24"/>
          <w:szCs w:val="24"/>
        </w:rPr>
        <w:t xml:space="preserve">the </w:t>
      </w:r>
      <w:r w:rsidR="005B4416">
        <w:rPr>
          <w:rFonts w:ascii="Times New Roman" w:hAnsi="Times New Roman"/>
          <w:sz w:val="24"/>
          <w:szCs w:val="24"/>
        </w:rPr>
        <w:t>consensus</w:t>
      </w:r>
      <w:r w:rsidR="00757051">
        <w:rPr>
          <w:rFonts w:ascii="Times New Roman" w:hAnsi="Times New Roman"/>
          <w:sz w:val="24"/>
          <w:szCs w:val="24"/>
        </w:rPr>
        <w:t xml:space="preserve"> motif</w:t>
      </w:r>
      <w:r w:rsidR="00B13ADA">
        <w:rPr>
          <w:rFonts w:ascii="Times New Roman" w:hAnsi="Times New Roman"/>
          <w:sz w:val="24"/>
          <w:szCs w:val="24"/>
        </w:rPr>
        <w:t xml:space="preserve"> PSWM score</w:t>
      </w:r>
      <w:r w:rsidR="005B4416">
        <w:rPr>
          <w:rFonts w:ascii="Times New Roman" w:hAnsi="Times New Roman"/>
          <w:sz w:val="24"/>
          <w:szCs w:val="24"/>
        </w:rPr>
        <w:t xml:space="preserve"> </w:t>
      </w:r>
      <w:r w:rsidRPr="00694585">
        <w:rPr>
          <w:rFonts w:ascii="Times New Roman" w:hAnsi="Times New Roman"/>
          <w:sz w:val="24"/>
          <w:szCs w:val="24"/>
        </w:rPr>
        <w:t>-</w:t>
      </w:r>
      <w:r w:rsidR="005B4416">
        <w:rPr>
          <w:rFonts w:ascii="Times New Roman" w:hAnsi="Times New Roman"/>
          <w:sz w:val="24"/>
          <w:szCs w:val="24"/>
        </w:rPr>
        <w:t xml:space="preserve"> </w:t>
      </w:r>
      <w:r w:rsidR="00477C4E">
        <w:rPr>
          <w:rFonts w:ascii="Times New Roman" w:hAnsi="Times New Roman"/>
          <w:sz w:val="24"/>
          <w:szCs w:val="24"/>
        </w:rPr>
        <w:t>6</w:t>
      </w:r>
      <w:r w:rsidRPr="00694585">
        <w:rPr>
          <w:rFonts w:ascii="Times New Roman" w:hAnsi="Times New Roman"/>
          <w:sz w:val="24"/>
          <w:szCs w:val="24"/>
        </w:rPr>
        <w:t xml:space="preserve">, to filter out those very weak sites to make the computational tasks accomplishable by a 16-core-96G-RAM computer, while still allowing both strong and weak binding sites in the sequence. </w:t>
      </w:r>
    </w:p>
    <w:p w:rsidR="00054127" w:rsidRPr="00054127" w:rsidRDefault="00054127" w:rsidP="00054127">
      <w:pPr>
        <w:pStyle w:val="6"/>
        <w:spacing w:line="288" w:lineRule="auto"/>
        <w:rPr>
          <w:i w:val="0"/>
          <w:sz w:val="24"/>
          <w:szCs w:val="24"/>
        </w:rPr>
      </w:pPr>
      <w:proofErr w:type="gramStart"/>
      <w:r w:rsidRPr="00054127">
        <w:rPr>
          <w:i w:val="0"/>
          <w:sz w:val="24"/>
          <w:szCs w:val="24"/>
        </w:rPr>
        <w:t>Strong and weak Oct4 binding sites</w:t>
      </w:r>
      <w:r w:rsidR="00757051">
        <w:rPr>
          <w:i w:val="0"/>
          <w:sz w:val="24"/>
          <w:szCs w:val="24"/>
        </w:rPr>
        <w:t>.</w:t>
      </w:r>
      <w:proofErr w:type="gramEnd"/>
    </w:p>
    <w:p w:rsidR="00766C39" w:rsidRDefault="00054127" w:rsidP="00766C39">
      <w:pPr>
        <w:spacing w:line="288" w:lineRule="auto"/>
        <w:jc w:val="both"/>
        <w:rPr>
          <w:rFonts w:ascii="Times New Roman" w:hAnsi="Times New Roman" w:cs="Times New Roman"/>
          <w:sz w:val="24"/>
          <w:szCs w:val="24"/>
        </w:rPr>
      </w:pPr>
      <w:r w:rsidRPr="00054127">
        <w:rPr>
          <w:rFonts w:ascii="Times New Roman" w:hAnsi="Times New Roman"/>
          <w:bCs/>
          <w:sz w:val="24"/>
          <w:szCs w:val="24"/>
        </w:rPr>
        <w:t xml:space="preserve">A binding site </w:t>
      </w:r>
      <w:r w:rsidR="00292A96">
        <w:rPr>
          <w:rFonts w:ascii="Times New Roman" w:hAnsi="Times New Roman"/>
          <w:bCs/>
          <w:sz w:val="24"/>
          <w:szCs w:val="24"/>
        </w:rPr>
        <w:t>was</w:t>
      </w:r>
      <w:r w:rsidRPr="00054127">
        <w:rPr>
          <w:rFonts w:ascii="Times New Roman" w:hAnsi="Times New Roman"/>
          <w:bCs/>
          <w:sz w:val="24"/>
          <w:szCs w:val="24"/>
        </w:rPr>
        <w:t xml:space="preserve"> called a strong Oct4 TFBS when its </w:t>
      </w:r>
      <w:r w:rsidRPr="00054127">
        <w:rPr>
          <w:rFonts w:ascii="Times New Roman" w:hAnsi="Times New Roman"/>
          <w:sz w:val="24"/>
          <w:szCs w:val="24"/>
        </w:rPr>
        <w:t>PSWM score (</w:t>
      </w:r>
      <w:r w:rsidR="00B13ADA">
        <w:rPr>
          <w:rFonts w:ascii="Times New Roman" w:hAnsi="Times New Roman"/>
          <w:sz w:val="24"/>
          <w:szCs w:val="24"/>
        </w:rPr>
        <w:t xml:space="preserve">the </w:t>
      </w:r>
      <w:r w:rsidRPr="00054127">
        <w:rPr>
          <w:rFonts w:ascii="Times New Roman" w:hAnsi="Times New Roman"/>
          <w:sz w:val="24"/>
          <w:szCs w:val="24"/>
        </w:rPr>
        <w:t xml:space="preserve">log-likelihood score) </w:t>
      </w:r>
      <w:r w:rsidR="00292A96">
        <w:rPr>
          <w:rFonts w:ascii="Times New Roman" w:hAnsi="Times New Roman"/>
          <w:sz w:val="24"/>
          <w:szCs w:val="24"/>
        </w:rPr>
        <w:t>was</w:t>
      </w:r>
      <w:r w:rsidRPr="00054127">
        <w:rPr>
          <w:rFonts w:ascii="Times New Roman" w:hAnsi="Times New Roman"/>
          <w:sz w:val="24"/>
          <w:szCs w:val="24"/>
        </w:rPr>
        <w:t xml:space="preserve"> bigger than the consensus PSWM score – 2.5. A binding site </w:t>
      </w:r>
      <w:r w:rsidR="00292A96">
        <w:rPr>
          <w:rFonts w:ascii="Times New Roman" w:hAnsi="Times New Roman"/>
          <w:sz w:val="24"/>
          <w:szCs w:val="24"/>
        </w:rPr>
        <w:t>was</w:t>
      </w:r>
      <w:r w:rsidRPr="00054127">
        <w:rPr>
          <w:rFonts w:ascii="Times New Roman" w:hAnsi="Times New Roman"/>
          <w:sz w:val="24"/>
          <w:szCs w:val="24"/>
        </w:rPr>
        <w:t xml:space="preserve"> called a weak site when </w:t>
      </w:r>
      <w:proofErr w:type="gramStart"/>
      <w:r w:rsidRPr="00054127">
        <w:rPr>
          <w:rFonts w:ascii="Times New Roman" w:hAnsi="Times New Roman"/>
          <w:sz w:val="24"/>
          <w:szCs w:val="24"/>
        </w:rPr>
        <w:t>its</w:t>
      </w:r>
      <w:proofErr w:type="gramEnd"/>
      <w:r w:rsidRPr="00054127">
        <w:rPr>
          <w:rFonts w:ascii="Times New Roman" w:hAnsi="Times New Roman"/>
          <w:sz w:val="24"/>
          <w:szCs w:val="24"/>
        </w:rPr>
        <w:t xml:space="preserve"> PSWM matching score </w:t>
      </w:r>
      <w:r w:rsidR="00292A96">
        <w:rPr>
          <w:rFonts w:ascii="Times New Roman" w:hAnsi="Times New Roman"/>
          <w:sz w:val="24"/>
          <w:szCs w:val="24"/>
        </w:rPr>
        <w:t>was</w:t>
      </w:r>
      <w:r w:rsidRPr="00054127">
        <w:rPr>
          <w:rFonts w:ascii="Times New Roman" w:hAnsi="Times New Roman"/>
          <w:sz w:val="24"/>
          <w:szCs w:val="24"/>
        </w:rPr>
        <w:t xml:space="preserve"> between the consensus PSWM score – 2.5 and </w:t>
      </w:r>
      <w:r w:rsidR="00B13ADA">
        <w:rPr>
          <w:rFonts w:ascii="Times New Roman" w:hAnsi="Times New Roman"/>
          <w:sz w:val="24"/>
          <w:szCs w:val="24"/>
        </w:rPr>
        <w:t>the</w:t>
      </w:r>
      <w:r w:rsidRPr="00054127">
        <w:rPr>
          <w:rFonts w:ascii="Times New Roman" w:hAnsi="Times New Roman"/>
          <w:sz w:val="24"/>
          <w:szCs w:val="24"/>
        </w:rPr>
        <w:t xml:space="preserve"> consensus PSWM score - 6.</w:t>
      </w:r>
      <w:r w:rsidR="00292A96">
        <w:rPr>
          <w:rFonts w:ascii="Times New Roman" w:hAnsi="Times New Roman"/>
          <w:sz w:val="24"/>
          <w:szCs w:val="24"/>
        </w:rPr>
        <w:t xml:space="preserve"> Other</w:t>
      </w:r>
      <w:r w:rsidR="00835F5B">
        <w:rPr>
          <w:rFonts w:ascii="Times New Roman" w:hAnsi="Times New Roman"/>
          <w:sz w:val="24"/>
          <w:szCs w:val="24"/>
        </w:rPr>
        <w:t xml:space="preserve"> threshold</w:t>
      </w:r>
      <w:r w:rsidR="00292A96">
        <w:rPr>
          <w:rFonts w:ascii="Times New Roman" w:hAnsi="Times New Roman"/>
          <w:sz w:val="24"/>
          <w:szCs w:val="24"/>
        </w:rPr>
        <w:t>s</w:t>
      </w:r>
      <w:r w:rsidR="00835F5B">
        <w:rPr>
          <w:rFonts w:ascii="Times New Roman" w:hAnsi="Times New Roman"/>
          <w:sz w:val="24"/>
          <w:szCs w:val="24"/>
        </w:rPr>
        <w:t xml:space="preserve"> </w:t>
      </w:r>
      <w:r w:rsidR="00292A96">
        <w:rPr>
          <w:rFonts w:ascii="Times New Roman" w:hAnsi="Times New Roman"/>
          <w:sz w:val="24"/>
          <w:szCs w:val="24"/>
        </w:rPr>
        <w:t>were</w:t>
      </w:r>
      <w:r w:rsidR="00766C39">
        <w:rPr>
          <w:rFonts w:ascii="Times New Roman" w:hAnsi="Times New Roman"/>
          <w:sz w:val="24"/>
          <w:szCs w:val="24"/>
        </w:rPr>
        <w:t xml:space="preserve"> used to check the robustness of our finding</w:t>
      </w:r>
      <w:r w:rsidR="00766C39">
        <w:rPr>
          <w:rFonts w:ascii="Times New Roman" w:hAnsi="Times New Roman" w:cs="Times New Roman"/>
          <w:sz w:val="24"/>
          <w:szCs w:val="24"/>
        </w:rPr>
        <w:t>, where strong</w:t>
      </w:r>
      <w:r w:rsidR="00292A96">
        <w:rPr>
          <w:rFonts w:ascii="Times New Roman" w:hAnsi="Times New Roman" w:cs="Times New Roman"/>
          <w:sz w:val="24"/>
          <w:szCs w:val="24"/>
        </w:rPr>
        <w:t xml:space="preserve"> and </w:t>
      </w:r>
      <w:r w:rsidR="00766C39">
        <w:rPr>
          <w:rFonts w:ascii="Times New Roman" w:hAnsi="Times New Roman" w:cs="Times New Roman"/>
          <w:sz w:val="24"/>
          <w:szCs w:val="24"/>
        </w:rPr>
        <w:t xml:space="preserve">weak sites </w:t>
      </w:r>
      <w:r w:rsidR="00292A96">
        <w:rPr>
          <w:rFonts w:ascii="Times New Roman" w:hAnsi="Times New Roman" w:cs="Times New Roman"/>
          <w:sz w:val="24"/>
          <w:szCs w:val="24"/>
        </w:rPr>
        <w:t>were</w:t>
      </w:r>
      <w:r w:rsidR="00766C39">
        <w:rPr>
          <w:rFonts w:ascii="Times New Roman" w:hAnsi="Times New Roman" w:cs="Times New Roman"/>
          <w:sz w:val="24"/>
          <w:szCs w:val="24"/>
        </w:rPr>
        <w:t xml:space="preserve"> identified as consensus PSWM score – 3.5 and consensus PSWM score – 7.0.</w:t>
      </w:r>
    </w:p>
    <w:p w:rsidR="00054127" w:rsidRPr="00054127" w:rsidRDefault="00054127" w:rsidP="00120CD2">
      <w:pPr>
        <w:jc w:val="both"/>
        <w:rPr>
          <w:rFonts w:ascii="Times New Roman" w:hAnsi="Times New Roman"/>
          <w:bCs/>
          <w:sz w:val="24"/>
          <w:szCs w:val="24"/>
        </w:rPr>
      </w:pPr>
    </w:p>
    <w:p w:rsidR="00694585" w:rsidRPr="00694585" w:rsidRDefault="00694585" w:rsidP="00694585">
      <w:pPr>
        <w:pStyle w:val="6"/>
        <w:spacing w:line="288" w:lineRule="auto"/>
        <w:rPr>
          <w:b/>
          <w:i w:val="0"/>
          <w:sz w:val="24"/>
          <w:szCs w:val="24"/>
        </w:rPr>
      </w:pPr>
      <w:r w:rsidRPr="00694585">
        <w:rPr>
          <w:b/>
          <w:i w:val="0"/>
          <w:sz w:val="24"/>
          <w:szCs w:val="24"/>
        </w:rPr>
        <w:t>References</w:t>
      </w:r>
      <w:r>
        <w:rPr>
          <w:b/>
          <w:i w:val="0"/>
          <w:sz w:val="24"/>
          <w:szCs w:val="24"/>
        </w:rPr>
        <w:t xml:space="preserve"> to supplementary methods</w:t>
      </w:r>
    </w:p>
    <w:p w:rsidR="00555B85" w:rsidRPr="00555B85" w:rsidRDefault="002F31CA" w:rsidP="00555B85">
      <w:pPr>
        <w:spacing w:after="0" w:line="240" w:lineRule="auto"/>
        <w:ind w:left="720" w:hanging="720"/>
        <w:rPr>
          <w:rFonts w:ascii="Calibri" w:hAnsi="Calibri"/>
          <w:noProof/>
          <w:szCs w:val="24"/>
        </w:rPr>
      </w:pPr>
      <w:r>
        <w:rPr>
          <w:sz w:val="24"/>
          <w:szCs w:val="24"/>
        </w:rPr>
        <w:fldChar w:fldCharType="begin"/>
      </w:r>
      <w:r w:rsidR="00555B85">
        <w:rPr>
          <w:sz w:val="24"/>
          <w:szCs w:val="24"/>
        </w:rPr>
        <w:instrText xml:space="preserve"> ADDIN EN.REFLIST </w:instrText>
      </w:r>
      <w:r>
        <w:rPr>
          <w:sz w:val="24"/>
          <w:szCs w:val="24"/>
        </w:rPr>
        <w:fldChar w:fldCharType="separate"/>
      </w:r>
      <w:bookmarkStart w:id="1" w:name="_ENREF_1"/>
      <w:r w:rsidR="00555B85" w:rsidRPr="00555B85">
        <w:rPr>
          <w:rFonts w:ascii="Calibri" w:hAnsi="Calibri"/>
          <w:noProof/>
          <w:szCs w:val="24"/>
        </w:rPr>
        <w:t>1. Kasowski M, Grubert F, Heffelfinger C, Hariharan M, Asabere A, et al. (2010) Variation in transcription factor binding among humans. Science 328: 232-235.</w:t>
      </w:r>
      <w:bookmarkEnd w:id="1"/>
    </w:p>
    <w:p w:rsidR="00555B85" w:rsidRPr="00555B85" w:rsidRDefault="00555B85" w:rsidP="00555B85">
      <w:pPr>
        <w:spacing w:after="0" w:line="240" w:lineRule="auto"/>
        <w:ind w:left="720" w:hanging="720"/>
        <w:rPr>
          <w:rFonts w:ascii="Calibri" w:hAnsi="Calibri"/>
          <w:noProof/>
          <w:szCs w:val="24"/>
        </w:rPr>
      </w:pPr>
      <w:bookmarkStart w:id="2" w:name="_ENREF_2"/>
      <w:r w:rsidRPr="00555B85">
        <w:rPr>
          <w:rFonts w:ascii="Calibri" w:hAnsi="Calibri"/>
          <w:noProof/>
          <w:szCs w:val="24"/>
        </w:rPr>
        <w:t>2. McDaniell R, Lee BK, Song L, Liu Z, Boyle AP, et al. (2010) Heritable individual-specific and allele-specific chromatin signatures in humans. Science 328: 235-239.</w:t>
      </w:r>
      <w:bookmarkEnd w:id="2"/>
    </w:p>
    <w:p w:rsidR="00555B85" w:rsidRPr="00555B85" w:rsidRDefault="00555B85" w:rsidP="00555B85">
      <w:pPr>
        <w:spacing w:after="0" w:line="240" w:lineRule="auto"/>
        <w:ind w:left="720" w:hanging="720"/>
        <w:rPr>
          <w:rFonts w:ascii="Calibri" w:hAnsi="Calibri"/>
          <w:noProof/>
          <w:szCs w:val="24"/>
        </w:rPr>
      </w:pPr>
      <w:bookmarkStart w:id="3" w:name="_ENREF_3"/>
      <w:r w:rsidRPr="00555B85">
        <w:rPr>
          <w:rFonts w:ascii="Calibri" w:hAnsi="Calibri"/>
          <w:noProof/>
          <w:szCs w:val="24"/>
        </w:rPr>
        <w:lastRenderedPageBreak/>
        <w:t>3. Chen X, Xu H, Yuan P, Fang F, Huss M, et al. (2008) Integration of external signaling pathways with the core transcriptional network in embryonic stem cells. Cell 133: 1106-1117.</w:t>
      </w:r>
      <w:bookmarkEnd w:id="3"/>
    </w:p>
    <w:p w:rsidR="00555B85" w:rsidRPr="00555B85" w:rsidRDefault="00555B85" w:rsidP="00555B85">
      <w:pPr>
        <w:spacing w:after="0" w:line="240" w:lineRule="auto"/>
        <w:ind w:left="720" w:hanging="720"/>
        <w:rPr>
          <w:rFonts w:ascii="Calibri" w:hAnsi="Calibri"/>
          <w:noProof/>
          <w:szCs w:val="24"/>
        </w:rPr>
      </w:pPr>
      <w:bookmarkStart w:id="4" w:name="_ENREF_4"/>
      <w:r w:rsidRPr="00555B85">
        <w:rPr>
          <w:rFonts w:ascii="Calibri" w:hAnsi="Calibri"/>
          <w:noProof/>
          <w:szCs w:val="24"/>
        </w:rPr>
        <w:t>4. Kent WJ, Sugnet CW, Furey TS, Roskin KM, Pringle TH, et al. (2002) The human genome browser at UCSC. Genome Res 12: 996-1006.</w:t>
      </w:r>
      <w:bookmarkEnd w:id="4"/>
    </w:p>
    <w:p w:rsidR="00555B85" w:rsidRPr="00555B85" w:rsidRDefault="00555B85" w:rsidP="00555B85">
      <w:pPr>
        <w:spacing w:after="0" w:line="240" w:lineRule="auto"/>
        <w:ind w:left="720" w:hanging="720"/>
        <w:rPr>
          <w:rFonts w:ascii="Calibri" w:hAnsi="Calibri"/>
          <w:noProof/>
          <w:szCs w:val="24"/>
        </w:rPr>
      </w:pPr>
      <w:bookmarkStart w:id="5" w:name="_ENREF_5"/>
      <w:r w:rsidRPr="00555B85">
        <w:rPr>
          <w:rFonts w:ascii="Calibri" w:hAnsi="Calibri"/>
          <w:noProof/>
          <w:szCs w:val="24"/>
        </w:rPr>
        <w:t>5. Langmead B, Trapnell C, Pop M, Salzberg SL (2009) Ultrafast and memory-efficient alignment of short DNA sequences to the human genome. Genome Biol 10: R25.</w:t>
      </w:r>
      <w:bookmarkEnd w:id="5"/>
    </w:p>
    <w:p w:rsidR="00555B85" w:rsidRPr="00555B85" w:rsidRDefault="00555B85" w:rsidP="00555B85">
      <w:pPr>
        <w:spacing w:after="0" w:line="240" w:lineRule="auto"/>
        <w:ind w:left="720" w:hanging="720"/>
        <w:rPr>
          <w:rFonts w:ascii="Calibri" w:hAnsi="Calibri"/>
          <w:noProof/>
          <w:szCs w:val="24"/>
        </w:rPr>
      </w:pPr>
      <w:bookmarkStart w:id="6" w:name="_ENREF_6"/>
      <w:r w:rsidRPr="00555B85">
        <w:rPr>
          <w:rFonts w:ascii="Calibri" w:hAnsi="Calibri"/>
          <w:noProof/>
          <w:szCs w:val="24"/>
        </w:rPr>
        <w:t>6. Lieberman-Aiden E, van Berkum NL, Williams L, Imakaev M, Ragoczy T, et al. (2009) Comprehensive mapping of long-range interactions reveals folding principles of the human genome. Science 326: 289-293.</w:t>
      </w:r>
      <w:bookmarkEnd w:id="6"/>
    </w:p>
    <w:p w:rsidR="00555B85" w:rsidRPr="00555B85" w:rsidRDefault="00555B85" w:rsidP="00555B85">
      <w:pPr>
        <w:spacing w:after="0" w:line="240" w:lineRule="auto"/>
        <w:ind w:left="720" w:hanging="720"/>
        <w:rPr>
          <w:rFonts w:ascii="Calibri" w:hAnsi="Calibri"/>
          <w:noProof/>
          <w:szCs w:val="24"/>
        </w:rPr>
      </w:pPr>
      <w:bookmarkStart w:id="7" w:name="_ENREF_7"/>
      <w:r w:rsidRPr="00555B85">
        <w:rPr>
          <w:rFonts w:ascii="Calibri" w:hAnsi="Calibri"/>
          <w:noProof/>
          <w:szCs w:val="24"/>
        </w:rPr>
        <w:t>7. Ernst J, Kheradpour P, Mikkelsen TS, Shoresh N, Ward LD, et al. (2011) Mapping and analysis of chromatin state dynamics in nine human cell types. Nature 473: 43-49.</w:t>
      </w:r>
      <w:bookmarkEnd w:id="7"/>
    </w:p>
    <w:p w:rsidR="00555B85" w:rsidRPr="00555B85" w:rsidRDefault="00555B85" w:rsidP="00555B85">
      <w:pPr>
        <w:spacing w:line="240" w:lineRule="auto"/>
        <w:ind w:left="720" w:hanging="720"/>
        <w:rPr>
          <w:rFonts w:ascii="Calibri" w:hAnsi="Calibri"/>
          <w:noProof/>
          <w:szCs w:val="24"/>
        </w:rPr>
      </w:pPr>
      <w:bookmarkStart w:id="8" w:name="_ENREF_8"/>
      <w:r w:rsidRPr="00555B85">
        <w:rPr>
          <w:rFonts w:ascii="Calibri" w:hAnsi="Calibri"/>
          <w:noProof/>
          <w:szCs w:val="24"/>
        </w:rPr>
        <w:t>8. Mikkelsen TS, Xu Z, Zhang X, Wang L, Gimble JM, et al. (2010) Comparative epigenomic analysis of murine and human adipogenesis. Cell 143: 156-169.</w:t>
      </w:r>
      <w:bookmarkEnd w:id="8"/>
    </w:p>
    <w:p w:rsidR="00555B85" w:rsidRDefault="00555B85" w:rsidP="00555B85">
      <w:pPr>
        <w:spacing w:line="240" w:lineRule="auto"/>
        <w:rPr>
          <w:noProof/>
          <w:sz w:val="24"/>
          <w:szCs w:val="24"/>
        </w:rPr>
      </w:pPr>
    </w:p>
    <w:p w:rsidR="00692165" w:rsidRPr="00694585" w:rsidRDefault="002F31CA">
      <w:pPr>
        <w:rPr>
          <w:sz w:val="24"/>
          <w:szCs w:val="24"/>
        </w:rPr>
      </w:pPr>
      <w:r>
        <w:rPr>
          <w:sz w:val="24"/>
          <w:szCs w:val="24"/>
        </w:rPr>
        <w:fldChar w:fldCharType="end"/>
      </w:r>
    </w:p>
    <w:sectPr w:rsidR="00692165" w:rsidRPr="00694585" w:rsidSect="008933E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6F3" w:rsidRDefault="008D46F3" w:rsidP="002178D0">
      <w:pPr>
        <w:spacing w:after="0" w:line="240" w:lineRule="auto"/>
      </w:pPr>
      <w:r>
        <w:separator/>
      </w:r>
    </w:p>
  </w:endnote>
  <w:endnote w:type="continuationSeparator" w:id="0">
    <w:p w:rsidR="008D46F3" w:rsidRDefault="008D46F3" w:rsidP="00217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6F3" w:rsidRDefault="008D46F3" w:rsidP="002178D0">
      <w:pPr>
        <w:spacing w:after="0" w:line="240" w:lineRule="auto"/>
      </w:pPr>
      <w:r>
        <w:separator/>
      </w:r>
    </w:p>
  </w:footnote>
  <w:footnote w:type="continuationSeparator" w:id="0">
    <w:p w:rsidR="008D46F3" w:rsidRDefault="008D46F3" w:rsidP="002178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esxrspx9rxveheppw2x0wtl5sr9drfwxvfa&quot;&gt;Untitled&lt;record-ids&gt;&lt;item&gt;1&lt;/item&gt;&lt;item&gt;2&lt;/item&gt;&lt;item&gt;3&lt;/item&gt;&lt;item&gt;4&lt;/item&gt;&lt;item&gt;5&lt;/item&gt;&lt;item&gt;6&lt;/item&gt;&lt;item&gt;7&lt;/item&gt;&lt;item&gt;8&lt;/item&gt;&lt;/record-ids&gt;&lt;/item&gt;&lt;/Libraries&gt;"/>
  </w:docVars>
  <w:rsids>
    <w:rsidRoot w:val="00694585"/>
    <w:rsid w:val="0000084B"/>
    <w:rsid w:val="00014855"/>
    <w:rsid w:val="000234DE"/>
    <w:rsid w:val="000271E3"/>
    <w:rsid w:val="00054127"/>
    <w:rsid w:val="00091C62"/>
    <w:rsid w:val="000F7718"/>
    <w:rsid w:val="00120CD2"/>
    <w:rsid w:val="001509F0"/>
    <w:rsid w:val="00180BF4"/>
    <w:rsid w:val="001B5F38"/>
    <w:rsid w:val="001C5181"/>
    <w:rsid w:val="001D4A5F"/>
    <w:rsid w:val="00204D62"/>
    <w:rsid w:val="002069FE"/>
    <w:rsid w:val="002178D0"/>
    <w:rsid w:val="00245C5D"/>
    <w:rsid w:val="00246533"/>
    <w:rsid w:val="00267439"/>
    <w:rsid w:val="00292A96"/>
    <w:rsid w:val="002A2AD7"/>
    <w:rsid w:val="002F31CA"/>
    <w:rsid w:val="003708AC"/>
    <w:rsid w:val="0037654E"/>
    <w:rsid w:val="003A7266"/>
    <w:rsid w:val="004003FC"/>
    <w:rsid w:val="004467D9"/>
    <w:rsid w:val="00473BC4"/>
    <w:rsid w:val="00477C4E"/>
    <w:rsid w:val="004925C8"/>
    <w:rsid w:val="004D1B05"/>
    <w:rsid w:val="004E129E"/>
    <w:rsid w:val="0050408E"/>
    <w:rsid w:val="00555B85"/>
    <w:rsid w:val="005569A8"/>
    <w:rsid w:val="00564F10"/>
    <w:rsid w:val="00581410"/>
    <w:rsid w:val="005875D2"/>
    <w:rsid w:val="005B0C86"/>
    <w:rsid w:val="005B4416"/>
    <w:rsid w:val="005B5A30"/>
    <w:rsid w:val="005C4FFE"/>
    <w:rsid w:val="005F3F8F"/>
    <w:rsid w:val="00613FC7"/>
    <w:rsid w:val="00630638"/>
    <w:rsid w:val="00642B8F"/>
    <w:rsid w:val="00661D6A"/>
    <w:rsid w:val="00673AD6"/>
    <w:rsid w:val="00692165"/>
    <w:rsid w:val="00694585"/>
    <w:rsid w:val="006C5F00"/>
    <w:rsid w:val="006C62F7"/>
    <w:rsid w:val="00704F82"/>
    <w:rsid w:val="0070674A"/>
    <w:rsid w:val="00722EC2"/>
    <w:rsid w:val="00735725"/>
    <w:rsid w:val="00743623"/>
    <w:rsid w:val="00757051"/>
    <w:rsid w:val="00766C39"/>
    <w:rsid w:val="00774FFC"/>
    <w:rsid w:val="00776365"/>
    <w:rsid w:val="007B40BC"/>
    <w:rsid w:val="007B4DDA"/>
    <w:rsid w:val="007E23F1"/>
    <w:rsid w:val="007E2A17"/>
    <w:rsid w:val="00827BB1"/>
    <w:rsid w:val="00835F5B"/>
    <w:rsid w:val="008645E8"/>
    <w:rsid w:val="008750E4"/>
    <w:rsid w:val="00891063"/>
    <w:rsid w:val="008933EA"/>
    <w:rsid w:val="00895AE6"/>
    <w:rsid w:val="008B51D0"/>
    <w:rsid w:val="008D46F3"/>
    <w:rsid w:val="00917C7A"/>
    <w:rsid w:val="00952279"/>
    <w:rsid w:val="00977003"/>
    <w:rsid w:val="009808B3"/>
    <w:rsid w:val="00983CC0"/>
    <w:rsid w:val="00985198"/>
    <w:rsid w:val="00992718"/>
    <w:rsid w:val="009A6DF9"/>
    <w:rsid w:val="009E375E"/>
    <w:rsid w:val="00A10582"/>
    <w:rsid w:val="00A52D40"/>
    <w:rsid w:val="00A63D42"/>
    <w:rsid w:val="00A90912"/>
    <w:rsid w:val="00AA7647"/>
    <w:rsid w:val="00AB64A3"/>
    <w:rsid w:val="00AD5AF2"/>
    <w:rsid w:val="00B11FF7"/>
    <w:rsid w:val="00B13ADA"/>
    <w:rsid w:val="00B16FC0"/>
    <w:rsid w:val="00B221B6"/>
    <w:rsid w:val="00B723B1"/>
    <w:rsid w:val="00B7293B"/>
    <w:rsid w:val="00B773DA"/>
    <w:rsid w:val="00BA2138"/>
    <w:rsid w:val="00BC0DF9"/>
    <w:rsid w:val="00BE1A08"/>
    <w:rsid w:val="00BF54BB"/>
    <w:rsid w:val="00C339D8"/>
    <w:rsid w:val="00C46FB7"/>
    <w:rsid w:val="00C55506"/>
    <w:rsid w:val="00C64FE2"/>
    <w:rsid w:val="00C80375"/>
    <w:rsid w:val="00C81CFD"/>
    <w:rsid w:val="00D07714"/>
    <w:rsid w:val="00D106D2"/>
    <w:rsid w:val="00D152CB"/>
    <w:rsid w:val="00D56C60"/>
    <w:rsid w:val="00D72A46"/>
    <w:rsid w:val="00DB6207"/>
    <w:rsid w:val="00DC4425"/>
    <w:rsid w:val="00DE5BEA"/>
    <w:rsid w:val="00DE672B"/>
    <w:rsid w:val="00DF2082"/>
    <w:rsid w:val="00E16B01"/>
    <w:rsid w:val="00E30BF6"/>
    <w:rsid w:val="00E54258"/>
    <w:rsid w:val="00E54B1F"/>
    <w:rsid w:val="00E61614"/>
    <w:rsid w:val="00E621D0"/>
    <w:rsid w:val="00E931DC"/>
    <w:rsid w:val="00EA700F"/>
    <w:rsid w:val="00EB5E97"/>
    <w:rsid w:val="00EC0006"/>
    <w:rsid w:val="00EC06E0"/>
    <w:rsid w:val="00ED4C6E"/>
    <w:rsid w:val="00F12655"/>
    <w:rsid w:val="00F40C14"/>
    <w:rsid w:val="00F675D0"/>
    <w:rsid w:val="00F96377"/>
    <w:rsid w:val="00FA4072"/>
    <w:rsid w:val="00FD25B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585"/>
  </w:style>
  <w:style w:type="paragraph" w:styleId="3">
    <w:name w:val="heading 3"/>
    <w:basedOn w:val="a"/>
    <w:next w:val="a"/>
    <w:link w:val="30"/>
    <w:uiPriority w:val="9"/>
    <w:unhideWhenUsed/>
    <w:qFormat/>
    <w:rsid w:val="00694585"/>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unhideWhenUsed/>
    <w:qFormat/>
    <w:rsid w:val="0069458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694585"/>
    <w:rPr>
      <w:rFonts w:asciiTheme="majorHAnsi" w:eastAsiaTheme="majorEastAsia" w:hAnsiTheme="majorHAnsi" w:cstheme="majorBidi"/>
      <w:b/>
      <w:bCs/>
      <w:color w:val="4F81BD" w:themeColor="accent1"/>
    </w:rPr>
  </w:style>
  <w:style w:type="character" w:customStyle="1" w:styleId="60">
    <w:name w:val="標題 6 字元"/>
    <w:basedOn w:val="a0"/>
    <w:link w:val="6"/>
    <w:uiPriority w:val="9"/>
    <w:rsid w:val="00694585"/>
    <w:rPr>
      <w:rFonts w:asciiTheme="majorHAnsi" w:eastAsiaTheme="majorEastAsia" w:hAnsiTheme="majorHAnsi" w:cstheme="majorBidi"/>
      <w:i/>
      <w:iCs/>
      <w:color w:val="243F60" w:themeColor="accent1" w:themeShade="7F"/>
    </w:rPr>
  </w:style>
  <w:style w:type="paragraph" w:styleId="a3">
    <w:name w:val="List Paragraph"/>
    <w:basedOn w:val="a"/>
    <w:uiPriority w:val="99"/>
    <w:qFormat/>
    <w:rsid w:val="00694585"/>
    <w:pPr>
      <w:ind w:left="720"/>
      <w:contextualSpacing/>
    </w:pPr>
  </w:style>
  <w:style w:type="paragraph" w:styleId="a4">
    <w:name w:val="header"/>
    <w:basedOn w:val="a"/>
    <w:link w:val="a5"/>
    <w:uiPriority w:val="99"/>
    <w:semiHidden/>
    <w:unhideWhenUsed/>
    <w:rsid w:val="002178D0"/>
    <w:pPr>
      <w:tabs>
        <w:tab w:val="center" w:pos="4320"/>
        <w:tab w:val="right" w:pos="8640"/>
      </w:tabs>
      <w:spacing w:after="0" w:line="240" w:lineRule="auto"/>
    </w:pPr>
  </w:style>
  <w:style w:type="character" w:customStyle="1" w:styleId="a5">
    <w:name w:val="頁首 字元"/>
    <w:basedOn w:val="a0"/>
    <w:link w:val="a4"/>
    <w:uiPriority w:val="99"/>
    <w:semiHidden/>
    <w:rsid w:val="002178D0"/>
  </w:style>
  <w:style w:type="paragraph" w:styleId="a6">
    <w:name w:val="footer"/>
    <w:basedOn w:val="a"/>
    <w:link w:val="a7"/>
    <w:uiPriority w:val="99"/>
    <w:semiHidden/>
    <w:unhideWhenUsed/>
    <w:rsid w:val="002178D0"/>
    <w:pPr>
      <w:tabs>
        <w:tab w:val="center" w:pos="4320"/>
        <w:tab w:val="right" w:pos="8640"/>
      </w:tabs>
      <w:spacing w:after="0" w:line="240" w:lineRule="auto"/>
    </w:pPr>
  </w:style>
  <w:style w:type="character" w:customStyle="1" w:styleId="a7">
    <w:name w:val="頁尾 字元"/>
    <w:basedOn w:val="a0"/>
    <w:link w:val="a6"/>
    <w:uiPriority w:val="99"/>
    <w:semiHidden/>
    <w:rsid w:val="002178D0"/>
  </w:style>
  <w:style w:type="paragraph" w:styleId="a8">
    <w:name w:val="Balloon Text"/>
    <w:basedOn w:val="a"/>
    <w:link w:val="a9"/>
    <w:uiPriority w:val="99"/>
    <w:semiHidden/>
    <w:unhideWhenUsed/>
    <w:rsid w:val="00EC0006"/>
    <w:pPr>
      <w:spacing w:after="0" w:line="240" w:lineRule="auto"/>
    </w:pPr>
    <w:rPr>
      <w:rFonts w:ascii="PMingLiU" w:eastAsia="PMingLiU"/>
      <w:sz w:val="18"/>
      <w:szCs w:val="18"/>
    </w:rPr>
  </w:style>
  <w:style w:type="character" w:customStyle="1" w:styleId="a9">
    <w:name w:val="註解方塊文字 字元"/>
    <w:basedOn w:val="a0"/>
    <w:link w:val="a8"/>
    <w:uiPriority w:val="99"/>
    <w:semiHidden/>
    <w:rsid w:val="00EC0006"/>
    <w:rPr>
      <w:rFonts w:ascii="PMingLiU" w:eastAsia="PMingLiU"/>
      <w:sz w:val="18"/>
      <w:szCs w:val="18"/>
    </w:rPr>
  </w:style>
  <w:style w:type="character" w:styleId="aa">
    <w:name w:val="Hyperlink"/>
    <w:basedOn w:val="a0"/>
    <w:uiPriority w:val="99"/>
    <w:unhideWhenUsed/>
    <w:rsid w:val="00BC0DF9"/>
    <w:rPr>
      <w:color w:val="0000FF" w:themeColor="hyperlink"/>
      <w:u w:val="single"/>
    </w:rPr>
  </w:style>
  <w:style w:type="character" w:styleId="ab">
    <w:name w:val="annotation reference"/>
    <w:basedOn w:val="a0"/>
    <w:uiPriority w:val="99"/>
    <w:semiHidden/>
    <w:unhideWhenUsed/>
    <w:rsid w:val="00DB6207"/>
    <w:rPr>
      <w:sz w:val="16"/>
      <w:szCs w:val="16"/>
    </w:rPr>
  </w:style>
  <w:style w:type="paragraph" w:styleId="ac">
    <w:name w:val="annotation text"/>
    <w:basedOn w:val="a"/>
    <w:link w:val="ad"/>
    <w:uiPriority w:val="99"/>
    <w:semiHidden/>
    <w:unhideWhenUsed/>
    <w:rsid w:val="00DB6207"/>
    <w:pPr>
      <w:spacing w:line="240" w:lineRule="auto"/>
    </w:pPr>
    <w:rPr>
      <w:sz w:val="20"/>
      <w:szCs w:val="20"/>
    </w:rPr>
  </w:style>
  <w:style w:type="character" w:customStyle="1" w:styleId="ad">
    <w:name w:val="註解文字 字元"/>
    <w:basedOn w:val="a0"/>
    <w:link w:val="ac"/>
    <w:uiPriority w:val="99"/>
    <w:semiHidden/>
    <w:rsid w:val="00DB6207"/>
    <w:rPr>
      <w:sz w:val="20"/>
      <w:szCs w:val="20"/>
    </w:rPr>
  </w:style>
  <w:style w:type="paragraph" w:styleId="ae">
    <w:name w:val="annotation subject"/>
    <w:basedOn w:val="ac"/>
    <w:next w:val="ac"/>
    <w:link w:val="af"/>
    <w:uiPriority w:val="99"/>
    <w:semiHidden/>
    <w:unhideWhenUsed/>
    <w:rsid w:val="00DB6207"/>
    <w:rPr>
      <w:b/>
      <w:bCs/>
    </w:rPr>
  </w:style>
  <w:style w:type="character" w:customStyle="1" w:styleId="af">
    <w:name w:val="註解主旨 字元"/>
    <w:basedOn w:val="ad"/>
    <w:link w:val="ae"/>
    <w:uiPriority w:val="99"/>
    <w:semiHidden/>
    <w:rsid w:val="00DB620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3121</Words>
  <Characters>17793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 Zhong</dc:creator>
  <cp:lastModifiedBy>Ann</cp:lastModifiedBy>
  <cp:revision>15</cp:revision>
  <cp:lastPrinted>2012-07-06T00:48:00Z</cp:lastPrinted>
  <dcterms:created xsi:type="dcterms:W3CDTF">2012-07-19T05:00:00Z</dcterms:created>
  <dcterms:modified xsi:type="dcterms:W3CDTF">2013-10-19T23:50:00Z</dcterms:modified>
</cp:coreProperties>
</file>