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27" w:rsidRPr="00161091" w:rsidRDefault="008B0F89" w:rsidP="00161091">
      <w:pPr>
        <w:spacing w:line="480" w:lineRule="auto"/>
        <w:ind w:left="-284" w:right="-330"/>
        <w:jc w:val="center"/>
        <w:rPr>
          <w:rFonts w:ascii="Arial" w:hAnsi="Arial" w:cs="Arial"/>
          <w:color w:val="FF0000"/>
          <w:sz w:val="24"/>
          <w:szCs w:val="24"/>
          <w:lang w:val="en-US"/>
        </w:rPr>
      </w:pPr>
      <w:r>
        <w:rPr>
          <w:rFonts w:ascii="Arial" w:hAnsi="Arial" w:cs="Arial"/>
          <w:sz w:val="36"/>
          <w:szCs w:val="36"/>
        </w:rPr>
        <w:t>Dynamical systems</w:t>
      </w:r>
      <w:r w:rsidR="00B72F73">
        <w:rPr>
          <w:rFonts w:ascii="Arial" w:hAnsi="Arial" w:cs="Arial"/>
          <w:sz w:val="36"/>
          <w:szCs w:val="36"/>
        </w:rPr>
        <w:t xml:space="preserve">: integral and differential formulations, </w:t>
      </w:r>
      <w:r w:rsidR="00B72F73" w:rsidRPr="00B72F73">
        <w:rPr>
          <w:rFonts w:ascii="Arial" w:hAnsi="Arial" w:cs="Arial"/>
          <w:sz w:val="36"/>
          <w:szCs w:val="36"/>
        </w:rPr>
        <w:t>transition from continuous to discrete time</w:t>
      </w:r>
      <w:r>
        <w:rPr>
          <w:rFonts w:ascii="Arial" w:hAnsi="Arial" w:cs="Arial"/>
          <w:sz w:val="36"/>
          <w:szCs w:val="36"/>
        </w:rPr>
        <w:t xml:space="preserve"> and </w:t>
      </w:r>
      <w:proofErr w:type="spellStart"/>
      <w:r>
        <w:rPr>
          <w:rFonts w:ascii="Arial" w:hAnsi="Arial" w:cs="Arial"/>
          <w:sz w:val="36"/>
          <w:szCs w:val="36"/>
        </w:rPr>
        <w:t>Volterra</w:t>
      </w:r>
      <w:proofErr w:type="spellEnd"/>
      <w:r>
        <w:rPr>
          <w:rFonts w:ascii="Arial" w:hAnsi="Arial" w:cs="Arial"/>
          <w:sz w:val="36"/>
          <w:szCs w:val="36"/>
        </w:rPr>
        <w:t xml:space="preserve"> kernels</w:t>
      </w:r>
    </w:p>
    <w:p w:rsidR="00B40676" w:rsidRDefault="00B40676" w:rsidP="00B40676">
      <w:pPr>
        <w:spacing w:line="480" w:lineRule="auto"/>
        <w:ind w:left="-284" w:right="-330"/>
        <w:jc w:val="both"/>
        <w:rPr>
          <w:rFonts w:ascii="Arial" w:hAnsi="Arial" w:cs="Arial"/>
          <w:sz w:val="24"/>
          <w:szCs w:val="24"/>
          <w:lang w:val="en-US"/>
        </w:rPr>
      </w:pPr>
    </w:p>
    <w:p w:rsidR="001F69FD" w:rsidRPr="008B0F89" w:rsidRDefault="001F69FD" w:rsidP="00B40676">
      <w:pPr>
        <w:spacing w:line="480" w:lineRule="auto"/>
        <w:ind w:left="-284" w:right="-330"/>
        <w:jc w:val="both"/>
        <w:rPr>
          <w:rFonts w:ascii="Arial" w:hAnsi="Arial" w:cs="Arial"/>
          <w:b/>
          <w:sz w:val="28"/>
          <w:szCs w:val="28"/>
        </w:rPr>
      </w:pPr>
      <w:r w:rsidRPr="008B0F89">
        <w:rPr>
          <w:rFonts w:ascii="Arial" w:hAnsi="Arial" w:cs="Arial"/>
          <w:b/>
          <w:sz w:val="28"/>
          <w:szCs w:val="28"/>
        </w:rPr>
        <w:t>Continuous dynamical systems: from integral to differential forms</w:t>
      </w:r>
    </w:p>
    <w:p w:rsidR="00B40676" w:rsidRDefault="007D1389" w:rsidP="00B40676">
      <w:pPr>
        <w:spacing w:line="480" w:lineRule="auto"/>
        <w:ind w:left="-284" w:right="-330"/>
        <w:jc w:val="both"/>
        <w:rPr>
          <w:rFonts w:ascii="Arial" w:hAnsi="Arial" w:cs="Arial"/>
          <w:sz w:val="24"/>
          <w:szCs w:val="24"/>
        </w:rPr>
      </w:pPr>
      <w:r>
        <w:rPr>
          <w:rFonts w:ascii="Arial" w:hAnsi="Arial" w:cs="Arial"/>
          <w:sz w:val="24"/>
          <w:szCs w:val="24"/>
        </w:rPr>
        <w:t xml:space="preserve">Let </w:t>
      </w:r>
      <w:r w:rsidR="00B40676" w:rsidRPr="00B40676">
        <w:rPr>
          <w:rFonts w:ascii="Arial" w:hAnsi="Arial" w:cs="Arial"/>
          <w:position w:val="-14"/>
          <w:sz w:val="24"/>
          <w:szCs w:val="24"/>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4" o:title=""/>
          </v:shape>
          <o:OLEObject Type="Embed" ProgID="Equation.DSMT4" ShapeID="_x0000_i1025" DrawAspect="Content" ObjectID="_1445962898" r:id="rId5"/>
        </w:object>
      </w:r>
      <w:r w:rsidR="00B40676" w:rsidRPr="00B40676">
        <w:rPr>
          <w:rFonts w:ascii="Arial" w:hAnsi="Arial" w:cs="Arial"/>
          <w:sz w:val="24"/>
          <w:szCs w:val="24"/>
        </w:rPr>
        <w:t xml:space="preserve"> be defined by the following integral equation:</w:t>
      </w:r>
    </w:p>
    <w:p w:rsidR="00657EA2" w:rsidRDefault="00657EA2" w:rsidP="00B40676">
      <w:pPr>
        <w:spacing w:line="480" w:lineRule="auto"/>
        <w:ind w:left="-284" w:right="-330"/>
        <w:jc w:val="both"/>
        <w:rPr>
          <w:rFonts w:ascii="Arial" w:hAnsi="Arial" w:cs="Arial"/>
          <w:sz w:val="24"/>
          <w:szCs w:val="24"/>
        </w:rPr>
      </w:pPr>
    </w:p>
    <w:p w:rsidR="00B40676" w:rsidRDefault="00657EA2" w:rsidP="00657EA2">
      <w:pPr>
        <w:spacing w:line="480" w:lineRule="auto"/>
        <w:ind w:left="-284" w:right="-330"/>
        <w:jc w:val="both"/>
        <w:rPr>
          <w:rFonts w:ascii="Arial" w:hAnsi="Arial" w:cs="Arial"/>
          <w:sz w:val="24"/>
          <w:szCs w:val="24"/>
        </w:rPr>
      </w:pPr>
      <w:r w:rsidRPr="00657EA2">
        <w:rPr>
          <w:rFonts w:ascii="Arial" w:hAnsi="Arial" w:cs="Arial"/>
          <w:position w:val="-42"/>
          <w:sz w:val="24"/>
          <w:szCs w:val="24"/>
        </w:rPr>
        <w:object w:dxaOrig="2540" w:dyaOrig="960">
          <v:shape id="_x0000_i1026" type="#_x0000_t75" style="width:126.75pt;height:48pt" o:ole="">
            <v:imagedata r:id="rId6" o:title=""/>
          </v:shape>
          <o:OLEObject Type="Embed" ProgID="Equation.DSMT4" ShapeID="_x0000_i1026" DrawAspect="Content" ObjectID="_1445962899" r:id="rId7"/>
        </w:object>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Pr>
          <w:rFonts w:ascii="Arial" w:hAnsi="Arial" w:cs="Arial"/>
          <w:sz w:val="24"/>
          <w:szCs w:val="24"/>
        </w:rPr>
        <w:tab/>
      </w:r>
      <w:r w:rsidR="00B40676">
        <w:rPr>
          <w:rFonts w:ascii="Arial" w:hAnsi="Arial" w:cs="Arial"/>
          <w:sz w:val="24"/>
          <w:szCs w:val="24"/>
        </w:rPr>
        <w:tab/>
      </w:r>
      <w:r w:rsidR="00696665">
        <w:rPr>
          <w:rFonts w:ascii="Arial" w:hAnsi="Arial" w:cs="Arial"/>
          <w:sz w:val="24"/>
          <w:szCs w:val="24"/>
        </w:rPr>
        <w:tab/>
      </w:r>
      <w:r w:rsidR="00B40676" w:rsidRPr="00B40676">
        <w:rPr>
          <w:rFonts w:ascii="Arial" w:hAnsi="Arial" w:cs="Arial"/>
          <w:sz w:val="24"/>
          <w:szCs w:val="24"/>
        </w:rPr>
        <w:t>(</w:t>
      </w:r>
      <w:r w:rsidR="00B40676">
        <w:rPr>
          <w:rFonts w:ascii="Arial" w:hAnsi="Arial" w:cs="Arial"/>
          <w:sz w:val="24"/>
          <w:szCs w:val="24"/>
        </w:rPr>
        <w:t>A9</w:t>
      </w:r>
      <w:r w:rsidR="00B40676" w:rsidRPr="00B40676">
        <w:rPr>
          <w:rFonts w:ascii="Arial" w:hAnsi="Arial" w:cs="Arial"/>
          <w:sz w:val="24"/>
          <w:szCs w:val="24"/>
        </w:rPr>
        <w:t>)</w:t>
      </w:r>
    </w:p>
    <w:p w:rsidR="00657EA2" w:rsidRPr="00B40676" w:rsidRDefault="00657EA2" w:rsidP="00657EA2">
      <w:pPr>
        <w:spacing w:line="480" w:lineRule="auto"/>
        <w:ind w:left="-284" w:right="-330"/>
        <w:jc w:val="both"/>
        <w:rPr>
          <w:rFonts w:ascii="Arial" w:hAnsi="Arial" w:cs="Arial"/>
          <w:sz w:val="24"/>
          <w:szCs w:val="24"/>
        </w:rPr>
      </w:pPr>
    </w:p>
    <w:p w:rsidR="00B40676" w:rsidRDefault="00B40676" w:rsidP="00B40676">
      <w:pPr>
        <w:spacing w:line="480" w:lineRule="auto"/>
        <w:ind w:left="-284" w:right="-330"/>
        <w:jc w:val="both"/>
        <w:rPr>
          <w:rFonts w:ascii="Arial" w:hAnsi="Arial" w:cs="Arial"/>
          <w:sz w:val="24"/>
          <w:szCs w:val="24"/>
        </w:rPr>
      </w:pPr>
      <w:r w:rsidRPr="00B40676">
        <w:rPr>
          <w:rFonts w:ascii="Arial" w:hAnsi="Arial" w:cs="Arial"/>
          <w:sz w:val="24"/>
          <w:szCs w:val="24"/>
        </w:rPr>
        <w:t xml:space="preserve">where </w:t>
      </w:r>
      <w:r w:rsidRPr="00B40676">
        <w:rPr>
          <w:rFonts w:ascii="Arial" w:hAnsi="Arial" w:cs="Arial"/>
          <w:position w:val="-14"/>
          <w:sz w:val="24"/>
          <w:szCs w:val="24"/>
        </w:rPr>
        <w:object w:dxaOrig="480" w:dyaOrig="400">
          <v:shape id="_x0000_i1027" type="#_x0000_t75" style="width:24pt;height:20.25pt" o:ole="">
            <v:imagedata r:id="rId8" o:title=""/>
          </v:shape>
          <o:OLEObject Type="Embed" ProgID="Equation.DSMT4" ShapeID="_x0000_i1027" DrawAspect="Content" ObjectID="_1445962900" r:id="rId9"/>
        </w:object>
      </w:r>
      <w:r>
        <w:rPr>
          <w:rFonts w:ascii="Arial" w:hAnsi="Arial" w:cs="Arial"/>
          <w:sz w:val="24"/>
          <w:szCs w:val="24"/>
        </w:rPr>
        <w:t xml:space="preserve"> </w:t>
      </w:r>
      <w:r w:rsidRPr="00B40676">
        <w:rPr>
          <w:rFonts w:ascii="Arial" w:hAnsi="Arial" w:cs="Arial"/>
          <w:sz w:val="24"/>
          <w:szCs w:val="24"/>
        </w:rPr>
        <w:t xml:space="preserve">is an arbitrary function </w:t>
      </w:r>
      <w:r>
        <w:rPr>
          <w:rFonts w:ascii="Arial" w:hAnsi="Arial" w:cs="Arial"/>
          <w:sz w:val="24"/>
          <w:szCs w:val="24"/>
        </w:rPr>
        <w:t>time</w:t>
      </w:r>
      <w:r w:rsidRPr="00B40676">
        <w:rPr>
          <w:rFonts w:ascii="Arial" w:hAnsi="Arial" w:cs="Arial"/>
          <w:sz w:val="24"/>
          <w:szCs w:val="24"/>
        </w:rPr>
        <w:t>. If</w:t>
      </w:r>
      <w:r>
        <w:rPr>
          <w:rFonts w:ascii="Arial" w:hAnsi="Arial" w:cs="Arial"/>
          <w:sz w:val="24"/>
          <w:szCs w:val="24"/>
        </w:rPr>
        <w:t xml:space="preserve"> </w:t>
      </w:r>
      <w:r w:rsidRPr="00B40676">
        <w:rPr>
          <w:rFonts w:ascii="Arial" w:hAnsi="Arial" w:cs="Arial"/>
          <w:position w:val="-10"/>
          <w:sz w:val="24"/>
          <w:szCs w:val="24"/>
        </w:rPr>
        <w:object w:dxaOrig="220" w:dyaOrig="260">
          <v:shape id="_x0000_i1028" type="#_x0000_t75" style="width:11.25pt;height:12.75pt" o:ole="">
            <v:imagedata r:id="rId10" o:title=""/>
          </v:shape>
          <o:OLEObject Type="Embed" ProgID="Equation.DSMT4" ShapeID="_x0000_i1028" DrawAspect="Content" ObjectID="_1445962901" r:id="rId11"/>
        </w:object>
      </w:r>
      <w:r w:rsidRPr="00B40676">
        <w:rPr>
          <w:rFonts w:ascii="Arial" w:hAnsi="Arial" w:cs="Arial"/>
          <w:sz w:val="24"/>
          <w:szCs w:val="24"/>
        </w:rPr>
        <w:t xml:space="preserve"> is an invariant kernel (that is, if</w:t>
      </w:r>
      <w:r>
        <w:rPr>
          <w:rFonts w:ascii="Arial" w:hAnsi="Arial" w:cs="Arial"/>
          <w:sz w:val="24"/>
          <w:szCs w:val="24"/>
        </w:rPr>
        <w:t xml:space="preserve"> </w:t>
      </w:r>
      <w:r w:rsidRPr="00B40676">
        <w:rPr>
          <w:rFonts w:ascii="Arial" w:hAnsi="Arial" w:cs="Arial"/>
          <w:position w:val="-14"/>
          <w:sz w:val="24"/>
          <w:szCs w:val="24"/>
        </w:rPr>
        <w:object w:dxaOrig="1760" w:dyaOrig="400">
          <v:shape id="_x0000_i1029" type="#_x0000_t75" style="width:87.75pt;height:20.25pt" o:ole="">
            <v:imagedata r:id="rId12" o:title=""/>
          </v:shape>
          <o:OLEObject Type="Embed" ProgID="Equation.DSMT4" ShapeID="_x0000_i1029" DrawAspect="Content" ObjectID="_1445962902" r:id="rId13"/>
        </w:object>
      </w:r>
      <w:r w:rsidRPr="00B40676">
        <w:rPr>
          <w:rFonts w:ascii="Arial" w:hAnsi="Arial" w:cs="Arial"/>
          <w:sz w:val="24"/>
          <w:szCs w:val="24"/>
        </w:rPr>
        <w:t xml:space="preserve">), then </w:t>
      </w:r>
      <w:r w:rsidR="007D1389">
        <w:rPr>
          <w:rFonts w:ascii="Arial" w:hAnsi="Arial" w:cs="Arial"/>
          <w:sz w:val="24"/>
          <w:szCs w:val="24"/>
        </w:rPr>
        <w:t xml:space="preserve">the right-hand term of </w:t>
      </w:r>
      <w:r w:rsidRPr="00B40676">
        <w:rPr>
          <w:rFonts w:ascii="Arial" w:hAnsi="Arial" w:cs="Arial"/>
          <w:sz w:val="24"/>
          <w:szCs w:val="24"/>
        </w:rPr>
        <w:t xml:space="preserve">equation </w:t>
      </w:r>
      <w:r>
        <w:rPr>
          <w:rFonts w:ascii="Arial" w:hAnsi="Arial" w:cs="Arial"/>
          <w:sz w:val="24"/>
          <w:szCs w:val="24"/>
        </w:rPr>
        <w:t>A9</w:t>
      </w:r>
      <w:r w:rsidRPr="00B40676">
        <w:rPr>
          <w:rFonts w:ascii="Arial" w:hAnsi="Arial" w:cs="Arial"/>
          <w:sz w:val="24"/>
          <w:szCs w:val="24"/>
        </w:rPr>
        <w:t xml:space="preserve"> becomes a convolution </w:t>
      </w:r>
      <w:r w:rsidR="007D1389">
        <w:rPr>
          <w:rFonts w:ascii="Arial" w:hAnsi="Arial" w:cs="Arial"/>
          <w:sz w:val="24"/>
          <w:szCs w:val="24"/>
        </w:rPr>
        <w:t>operation</w:t>
      </w:r>
      <w:r w:rsidRPr="00B40676">
        <w:rPr>
          <w:rFonts w:ascii="Arial" w:hAnsi="Arial" w:cs="Arial"/>
          <w:sz w:val="24"/>
          <w:szCs w:val="24"/>
        </w:rPr>
        <w:t xml:space="preserve"> and </w:t>
      </w:r>
      <w:r w:rsidRPr="00B40676">
        <w:rPr>
          <w:rFonts w:ascii="Arial" w:hAnsi="Arial" w:cs="Arial"/>
          <w:position w:val="-10"/>
          <w:sz w:val="24"/>
          <w:szCs w:val="24"/>
        </w:rPr>
        <w:object w:dxaOrig="220" w:dyaOrig="260">
          <v:shape id="_x0000_i1030" type="#_x0000_t75" style="width:11.25pt;height:12.75pt" o:ole="">
            <v:imagedata r:id="rId10" o:title=""/>
          </v:shape>
          <o:OLEObject Type="Embed" ProgID="Equation.DSMT4" ShapeID="_x0000_i1030" DrawAspect="Content" ObjectID="_1445962903" r:id="rId14"/>
        </w:object>
      </w:r>
      <w:r>
        <w:rPr>
          <w:rFonts w:ascii="Arial" w:hAnsi="Arial" w:cs="Arial"/>
          <w:sz w:val="24"/>
          <w:szCs w:val="24"/>
        </w:rPr>
        <w:t xml:space="preserve"> is simply the impulse response function of </w:t>
      </w:r>
      <w:r w:rsidRPr="00B40676">
        <w:rPr>
          <w:rFonts w:ascii="Arial" w:hAnsi="Arial" w:cs="Arial"/>
          <w:position w:val="-14"/>
          <w:sz w:val="24"/>
          <w:szCs w:val="24"/>
        </w:rPr>
        <w:object w:dxaOrig="480" w:dyaOrig="400">
          <v:shape id="_x0000_i1031" type="#_x0000_t75" style="width:24pt;height:20.25pt" o:ole="">
            <v:imagedata r:id="rId15" o:title=""/>
          </v:shape>
          <o:OLEObject Type="Embed" ProgID="Equation.DSMT4" ShapeID="_x0000_i1031" DrawAspect="Content" ObjectID="_1445962904" r:id="rId16"/>
        </w:object>
      </w:r>
      <w:r>
        <w:rPr>
          <w:rFonts w:ascii="Arial" w:hAnsi="Arial" w:cs="Arial"/>
          <w:sz w:val="24"/>
          <w:szCs w:val="24"/>
        </w:rPr>
        <w:t xml:space="preserve">(to inputs </w:t>
      </w:r>
      <w:r w:rsidRPr="00B40676">
        <w:rPr>
          <w:rFonts w:ascii="Arial" w:hAnsi="Arial" w:cs="Arial"/>
          <w:position w:val="-14"/>
          <w:sz w:val="24"/>
          <w:szCs w:val="24"/>
        </w:rPr>
        <w:object w:dxaOrig="480" w:dyaOrig="400">
          <v:shape id="_x0000_i1032" type="#_x0000_t75" style="width:24pt;height:20.25pt" o:ole="">
            <v:imagedata r:id="rId17" o:title=""/>
          </v:shape>
          <o:OLEObject Type="Embed" ProgID="Equation.DSMT4" ShapeID="_x0000_i1032" DrawAspect="Content" ObjectID="_1445962905" r:id="rId18"/>
        </w:object>
      </w:r>
      <w:r>
        <w:rPr>
          <w:rFonts w:ascii="Arial" w:hAnsi="Arial" w:cs="Arial"/>
          <w:sz w:val="24"/>
          <w:szCs w:val="24"/>
        </w:rPr>
        <w:t xml:space="preserve">). </w:t>
      </w:r>
      <w:r w:rsidR="00657EA2">
        <w:rPr>
          <w:rFonts w:ascii="Arial" w:hAnsi="Arial" w:cs="Arial"/>
          <w:sz w:val="24"/>
          <w:szCs w:val="24"/>
        </w:rPr>
        <w:t>In this case, one can</w:t>
      </w:r>
      <w:r w:rsidRPr="00B40676">
        <w:rPr>
          <w:rFonts w:ascii="Arial" w:hAnsi="Arial" w:cs="Arial"/>
          <w:sz w:val="24"/>
          <w:szCs w:val="24"/>
        </w:rPr>
        <w:t xml:space="preserve"> derive a differential form of </w:t>
      </w:r>
      <w:r w:rsidR="00657EA2">
        <w:rPr>
          <w:rFonts w:ascii="Arial" w:hAnsi="Arial" w:cs="Arial"/>
          <w:sz w:val="24"/>
          <w:szCs w:val="24"/>
        </w:rPr>
        <w:t>Eq. A9</w:t>
      </w:r>
      <w:r w:rsidRPr="00B40676">
        <w:rPr>
          <w:rFonts w:ascii="Arial" w:hAnsi="Arial" w:cs="Arial"/>
          <w:sz w:val="24"/>
          <w:szCs w:val="24"/>
        </w:rPr>
        <w:t>.</w:t>
      </w:r>
      <w:r w:rsidR="00004D4E">
        <w:rPr>
          <w:rFonts w:ascii="Arial" w:hAnsi="Arial" w:cs="Arial"/>
          <w:sz w:val="24"/>
          <w:szCs w:val="24"/>
        </w:rPr>
        <w:t xml:space="preserve"> </w:t>
      </w:r>
      <w:r w:rsidRPr="00B40676">
        <w:rPr>
          <w:rFonts w:ascii="Arial" w:hAnsi="Arial" w:cs="Arial"/>
          <w:sz w:val="24"/>
          <w:szCs w:val="24"/>
        </w:rPr>
        <w:t xml:space="preserve">For example, let </w:t>
      </w:r>
      <w:r w:rsidR="00657EA2" w:rsidRPr="00657EA2">
        <w:rPr>
          <w:rFonts w:ascii="Arial" w:hAnsi="Arial" w:cs="Arial"/>
          <w:position w:val="-10"/>
          <w:sz w:val="24"/>
          <w:szCs w:val="24"/>
          <w:lang w:val="en-US"/>
        </w:rPr>
        <w:object w:dxaOrig="220" w:dyaOrig="260">
          <v:shape id="_x0000_i1033" type="#_x0000_t75" style="width:11.25pt;height:12.75pt" o:ole="">
            <v:imagedata r:id="rId19" o:title=""/>
          </v:shape>
          <o:OLEObject Type="Embed" ProgID="Equation.DSMT4" ShapeID="_x0000_i1033" DrawAspect="Content" ObjectID="_1445962906" r:id="rId20"/>
        </w:object>
      </w:r>
      <w:r w:rsidRPr="00B40676">
        <w:rPr>
          <w:rFonts w:ascii="Arial" w:hAnsi="Arial" w:cs="Arial"/>
          <w:sz w:val="24"/>
          <w:szCs w:val="24"/>
        </w:rPr>
        <w:t xml:space="preserve"> be given by the truncated (causal) exponential kernel:</w:t>
      </w:r>
    </w:p>
    <w:p w:rsidR="00657EA2" w:rsidRDefault="00657EA2" w:rsidP="00B40676">
      <w:pPr>
        <w:spacing w:line="480" w:lineRule="auto"/>
        <w:ind w:left="-284" w:right="-330"/>
        <w:jc w:val="both"/>
        <w:rPr>
          <w:rFonts w:ascii="Arial" w:hAnsi="Arial" w:cs="Arial"/>
          <w:sz w:val="24"/>
          <w:szCs w:val="24"/>
        </w:rPr>
      </w:pPr>
    </w:p>
    <w:p w:rsidR="00B40676" w:rsidRDefault="00657EA2" w:rsidP="00657EA2">
      <w:pPr>
        <w:spacing w:line="480" w:lineRule="auto"/>
        <w:ind w:left="-284" w:right="-330"/>
        <w:jc w:val="both"/>
        <w:rPr>
          <w:rFonts w:ascii="Arial" w:hAnsi="Arial" w:cs="Arial"/>
          <w:sz w:val="24"/>
          <w:szCs w:val="24"/>
        </w:rPr>
      </w:pPr>
      <w:r w:rsidRPr="00657EA2">
        <w:rPr>
          <w:rFonts w:ascii="Arial" w:hAnsi="Arial" w:cs="Arial"/>
          <w:position w:val="-32"/>
          <w:sz w:val="24"/>
          <w:szCs w:val="24"/>
        </w:rPr>
        <w:object w:dxaOrig="2299" w:dyaOrig="760">
          <v:shape id="_x0000_i1034" type="#_x0000_t75" style="width:114.75pt;height:38.25pt" o:ole="">
            <v:imagedata r:id="rId21" o:title=""/>
          </v:shape>
          <o:OLEObject Type="Embed" ProgID="Equation.DSMT4" ShapeID="_x0000_i1034" DrawAspect="Content" ObjectID="_1445962907" r:id="rId22"/>
        </w:object>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Pr>
          <w:rFonts w:ascii="Arial" w:hAnsi="Arial" w:cs="Arial"/>
          <w:sz w:val="24"/>
          <w:szCs w:val="24"/>
        </w:rPr>
        <w:tab/>
      </w:r>
      <w:r>
        <w:rPr>
          <w:rFonts w:ascii="Arial" w:hAnsi="Arial" w:cs="Arial"/>
          <w:sz w:val="24"/>
          <w:szCs w:val="24"/>
        </w:rPr>
        <w:tab/>
      </w:r>
      <w:r w:rsidR="00696665">
        <w:rPr>
          <w:rFonts w:ascii="Arial" w:hAnsi="Arial" w:cs="Arial"/>
          <w:sz w:val="24"/>
          <w:szCs w:val="24"/>
        </w:rPr>
        <w:tab/>
      </w:r>
      <w:r w:rsidR="00B40676" w:rsidRPr="00B40676">
        <w:rPr>
          <w:rFonts w:ascii="Arial" w:hAnsi="Arial" w:cs="Arial"/>
          <w:sz w:val="24"/>
          <w:szCs w:val="24"/>
        </w:rPr>
        <w:t>(</w:t>
      </w:r>
      <w:r>
        <w:rPr>
          <w:rFonts w:ascii="Arial" w:hAnsi="Arial" w:cs="Arial"/>
          <w:sz w:val="24"/>
          <w:szCs w:val="24"/>
        </w:rPr>
        <w:t>A10</w:t>
      </w:r>
      <w:r w:rsidR="00B40676" w:rsidRPr="00B40676">
        <w:rPr>
          <w:rFonts w:ascii="Arial" w:hAnsi="Arial" w:cs="Arial"/>
          <w:sz w:val="24"/>
          <w:szCs w:val="24"/>
        </w:rPr>
        <w:t>)</w:t>
      </w:r>
    </w:p>
    <w:p w:rsidR="00657EA2" w:rsidRPr="00B40676" w:rsidRDefault="00657EA2" w:rsidP="00657EA2">
      <w:pPr>
        <w:spacing w:line="480" w:lineRule="auto"/>
        <w:ind w:left="-284" w:right="-330"/>
        <w:jc w:val="both"/>
        <w:rPr>
          <w:rFonts w:ascii="Arial" w:hAnsi="Arial" w:cs="Arial"/>
          <w:sz w:val="24"/>
          <w:szCs w:val="24"/>
        </w:rPr>
      </w:pPr>
    </w:p>
    <w:p w:rsidR="00B40676" w:rsidRDefault="00B40676" w:rsidP="00B40676">
      <w:pPr>
        <w:spacing w:line="480" w:lineRule="auto"/>
        <w:ind w:left="-284" w:right="-330"/>
        <w:jc w:val="both"/>
        <w:rPr>
          <w:rFonts w:ascii="Arial" w:hAnsi="Arial" w:cs="Arial"/>
          <w:sz w:val="24"/>
          <w:szCs w:val="24"/>
        </w:rPr>
      </w:pPr>
      <w:r w:rsidRPr="00B40676">
        <w:rPr>
          <w:rFonts w:ascii="Arial" w:hAnsi="Arial" w:cs="Arial"/>
          <w:sz w:val="24"/>
          <w:szCs w:val="24"/>
        </w:rPr>
        <w:t xml:space="preserve">Applying the Fourier transform on the left and right hand sides of equation </w:t>
      </w:r>
      <w:r w:rsidR="00657EA2">
        <w:rPr>
          <w:rFonts w:ascii="Arial" w:hAnsi="Arial" w:cs="Arial"/>
          <w:sz w:val="24"/>
          <w:szCs w:val="24"/>
        </w:rPr>
        <w:t>A9</w:t>
      </w:r>
      <w:r w:rsidRPr="00B40676">
        <w:rPr>
          <w:rFonts w:ascii="Arial" w:hAnsi="Arial" w:cs="Arial"/>
          <w:sz w:val="24"/>
          <w:szCs w:val="24"/>
        </w:rPr>
        <w:t xml:space="preserve"> then yields:</w:t>
      </w:r>
    </w:p>
    <w:p w:rsidR="00657EA2" w:rsidRDefault="00657EA2" w:rsidP="00B40676">
      <w:pPr>
        <w:spacing w:line="480" w:lineRule="auto"/>
        <w:ind w:left="-284" w:right="-330"/>
        <w:jc w:val="both"/>
        <w:rPr>
          <w:rFonts w:ascii="Arial" w:hAnsi="Arial" w:cs="Arial"/>
          <w:sz w:val="24"/>
          <w:szCs w:val="24"/>
        </w:rPr>
      </w:pPr>
    </w:p>
    <w:p w:rsidR="00B40676" w:rsidRDefault="00657EA2" w:rsidP="00657EA2">
      <w:pPr>
        <w:spacing w:line="480" w:lineRule="auto"/>
        <w:ind w:left="-284" w:right="-330"/>
        <w:jc w:val="both"/>
        <w:rPr>
          <w:rFonts w:ascii="Arial" w:hAnsi="Arial" w:cs="Arial"/>
          <w:sz w:val="24"/>
          <w:szCs w:val="24"/>
        </w:rPr>
      </w:pPr>
      <w:r w:rsidRPr="00657EA2">
        <w:rPr>
          <w:rFonts w:ascii="Arial" w:hAnsi="Arial" w:cs="Arial"/>
          <w:position w:val="-64"/>
          <w:sz w:val="24"/>
          <w:szCs w:val="24"/>
        </w:rPr>
        <w:object w:dxaOrig="2659" w:dyaOrig="1460">
          <v:shape id="_x0000_i1035" type="#_x0000_t75" style="width:132.75pt;height:72.75pt" o:ole="">
            <v:imagedata r:id="rId23" o:title=""/>
          </v:shape>
          <o:OLEObject Type="Embed" ProgID="Equation.DSMT4" ShapeID="_x0000_i1035" DrawAspect="Content" ObjectID="_1445962908" r:id="rId24"/>
        </w:object>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40676" w:rsidRPr="00B40676">
        <w:rPr>
          <w:rFonts w:ascii="Arial" w:hAnsi="Arial" w:cs="Arial"/>
          <w:sz w:val="24"/>
          <w:szCs w:val="24"/>
        </w:rPr>
        <w:t>(</w:t>
      </w:r>
      <w:r>
        <w:rPr>
          <w:rFonts w:ascii="Arial" w:hAnsi="Arial" w:cs="Arial"/>
          <w:sz w:val="24"/>
          <w:szCs w:val="24"/>
        </w:rPr>
        <w:t>A11</w:t>
      </w:r>
      <w:r w:rsidR="00B40676" w:rsidRPr="00B40676">
        <w:rPr>
          <w:rFonts w:ascii="Arial" w:hAnsi="Arial" w:cs="Arial"/>
          <w:sz w:val="24"/>
          <w:szCs w:val="24"/>
        </w:rPr>
        <w:t>)</w:t>
      </w:r>
    </w:p>
    <w:p w:rsidR="00657EA2" w:rsidRPr="00B40676" w:rsidRDefault="00657EA2" w:rsidP="00657EA2">
      <w:pPr>
        <w:spacing w:line="480" w:lineRule="auto"/>
        <w:ind w:left="-284" w:right="-330"/>
        <w:jc w:val="both"/>
        <w:rPr>
          <w:rFonts w:ascii="Arial" w:hAnsi="Arial" w:cs="Arial"/>
          <w:sz w:val="24"/>
          <w:szCs w:val="24"/>
        </w:rPr>
      </w:pPr>
    </w:p>
    <w:p w:rsidR="00B40676" w:rsidRDefault="00B40676" w:rsidP="00B40676">
      <w:pPr>
        <w:spacing w:line="480" w:lineRule="auto"/>
        <w:ind w:left="-284" w:right="-330"/>
        <w:jc w:val="both"/>
        <w:rPr>
          <w:rFonts w:ascii="Arial" w:hAnsi="Arial" w:cs="Arial"/>
          <w:sz w:val="24"/>
          <w:szCs w:val="24"/>
        </w:rPr>
      </w:pPr>
      <w:r w:rsidRPr="00B40676">
        <w:rPr>
          <w:rFonts w:ascii="Arial" w:hAnsi="Arial" w:cs="Arial"/>
          <w:sz w:val="24"/>
          <w:szCs w:val="24"/>
        </w:rPr>
        <w:t xml:space="preserve">where the tilde notation refers to the Fourier-transformed functions of time and </w:t>
      </w:r>
      <w:r w:rsidR="00657EA2" w:rsidRPr="00657EA2">
        <w:rPr>
          <w:rFonts w:ascii="Arial" w:hAnsi="Arial" w:cs="Arial"/>
          <w:position w:val="-6"/>
          <w:sz w:val="24"/>
          <w:szCs w:val="24"/>
        </w:rPr>
        <w:object w:dxaOrig="240" w:dyaOrig="220">
          <v:shape id="_x0000_i1036" type="#_x0000_t75" style="width:12pt;height:11.25pt" o:ole="">
            <v:imagedata r:id="rId25" o:title=""/>
          </v:shape>
          <o:OLEObject Type="Embed" ProgID="Equation.DSMT4" ShapeID="_x0000_i1036" DrawAspect="Content" ObjectID="_1445962909" r:id="rId26"/>
        </w:object>
      </w:r>
      <w:r w:rsidRPr="00B40676">
        <w:rPr>
          <w:rFonts w:ascii="Arial" w:hAnsi="Arial" w:cs="Arial"/>
          <w:sz w:val="24"/>
          <w:szCs w:val="24"/>
        </w:rPr>
        <w:t xml:space="preserve"> is the Fourier dual variable (frequency).</w:t>
      </w:r>
      <w:r w:rsidR="00657EA2">
        <w:rPr>
          <w:rFonts w:ascii="Arial" w:hAnsi="Arial" w:cs="Arial"/>
          <w:sz w:val="24"/>
          <w:szCs w:val="24"/>
        </w:rPr>
        <w:t xml:space="preserve"> </w:t>
      </w:r>
      <w:r w:rsidRPr="00B40676">
        <w:rPr>
          <w:rFonts w:ascii="Arial" w:hAnsi="Arial" w:cs="Arial"/>
          <w:sz w:val="24"/>
          <w:szCs w:val="24"/>
        </w:rPr>
        <w:t xml:space="preserve">Applying the inverse Fourier transform on the left and right hand sides of equation </w:t>
      </w:r>
      <w:r w:rsidR="00657EA2">
        <w:rPr>
          <w:rFonts w:ascii="Arial" w:hAnsi="Arial" w:cs="Arial"/>
          <w:sz w:val="24"/>
          <w:szCs w:val="24"/>
        </w:rPr>
        <w:t>A11</w:t>
      </w:r>
      <w:r w:rsidRPr="00B40676">
        <w:rPr>
          <w:rFonts w:ascii="Arial" w:hAnsi="Arial" w:cs="Arial"/>
          <w:sz w:val="24"/>
          <w:szCs w:val="24"/>
        </w:rPr>
        <w:t xml:space="preserve"> now gives the following differential for</w:t>
      </w:r>
      <w:r w:rsidR="007D1389">
        <w:rPr>
          <w:rFonts w:ascii="Arial" w:hAnsi="Arial" w:cs="Arial"/>
          <w:sz w:val="24"/>
          <w:szCs w:val="24"/>
        </w:rPr>
        <w:t>m for</w:t>
      </w:r>
      <w:r w:rsidRPr="00B40676">
        <w:rPr>
          <w:rFonts w:ascii="Arial" w:hAnsi="Arial" w:cs="Arial"/>
          <w:sz w:val="24"/>
          <w:szCs w:val="24"/>
        </w:rPr>
        <w:t xml:space="preserve"> </w:t>
      </w:r>
      <w:proofErr w:type="spellStart"/>
      <w:r w:rsidR="00657EA2">
        <w:rPr>
          <w:rFonts w:ascii="Arial" w:hAnsi="Arial" w:cs="Arial"/>
          <w:sz w:val="24"/>
          <w:szCs w:val="24"/>
        </w:rPr>
        <w:t>Eqs</w:t>
      </w:r>
      <w:proofErr w:type="spellEnd"/>
      <w:r w:rsidR="00657EA2">
        <w:rPr>
          <w:rFonts w:ascii="Arial" w:hAnsi="Arial" w:cs="Arial"/>
          <w:sz w:val="24"/>
          <w:szCs w:val="24"/>
        </w:rPr>
        <w:t>. A9-10</w:t>
      </w:r>
      <w:r w:rsidRPr="00B40676">
        <w:rPr>
          <w:rFonts w:ascii="Arial" w:hAnsi="Arial" w:cs="Arial"/>
          <w:sz w:val="24"/>
          <w:szCs w:val="24"/>
        </w:rPr>
        <w:t>:</w:t>
      </w:r>
    </w:p>
    <w:p w:rsidR="00657EA2" w:rsidRDefault="00657EA2" w:rsidP="00B40676">
      <w:pPr>
        <w:spacing w:line="480" w:lineRule="auto"/>
        <w:ind w:left="-284" w:right="-330"/>
        <w:jc w:val="both"/>
        <w:rPr>
          <w:rFonts w:ascii="Arial" w:hAnsi="Arial" w:cs="Arial"/>
          <w:sz w:val="24"/>
          <w:szCs w:val="24"/>
        </w:rPr>
      </w:pPr>
    </w:p>
    <w:p w:rsidR="00B40676" w:rsidRDefault="00657EA2" w:rsidP="00657EA2">
      <w:pPr>
        <w:spacing w:line="480" w:lineRule="auto"/>
        <w:ind w:left="-284" w:right="-330"/>
        <w:jc w:val="both"/>
        <w:rPr>
          <w:rFonts w:ascii="Arial" w:hAnsi="Arial" w:cs="Arial"/>
          <w:sz w:val="24"/>
          <w:szCs w:val="24"/>
        </w:rPr>
      </w:pPr>
      <w:r w:rsidRPr="00657EA2">
        <w:rPr>
          <w:rFonts w:ascii="Arial" w:hAnsi="Arial" w:cs="Arial"/>
          <w:position w:val="-14"/>
          <w:sz w:val="24"/>
          <w:szCs w:val="24"/>
        </w:rPr>
        <w:object w:dxaOrig="1880" w:dyaOrig="400">
          <v:shape id="_x0000_i1037" type="#_x0000_t75" style="width:93.75pt;height:20.25pt" o:ole="">
            <v:imagedata r:id="rId27" o:title=""/>
          </v:shape>
          <o:OLEObject Type="Embed" ProgID="Equation.DSMT4" ShapeID="_x0000_i1037" DrawAspect="Content" ObjectID="_1445962910" r:id="rId28"/>
        </w:object>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sidR="00B40676" w:rsidRPr="00B4067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40676" w:rsidRPr="00B40676">
        <w:rPr>
          <w:rFonts w:ascii="Arial" w:hAnsi="Arial" w:cs="Arial"/>
          <w:sz w:val="24"/>
          <w:szCs w:val="24"/>
        </w:rPr>
        <w:t>(</w:t>
      </w:r>
      <w:r>
        <w:rPr>
          <w:rFonts w:ascii="Arial" w:hAnsi="Arial" w:cs="Arial"/>
          <w:sz w:val="24"/>
          <w:szCs w:val="24"/>
        </w:rPr>
        <w:t>A12</w:t>
      </w:r>
      <w:r w:rsidR="00B40676" w:rsidRPr="00B40676">
        <w:rPr>
          <w:rFonts w:ascii="Arial" w:hAnsi="Arial" w:cs="Arial"/>
          <w:sz w:val="24"/>
          <w:szCs w:val="24"/>
        </w:rPr>
        <w:t>)</w:t>
      </w:r>
    </w:p>
    <w:p w:rsidR="00657EA2" w:rsidRPr="00B40676" w:rsidRDefault="00657EA2" w:rsidP="00657EA2">
      <w:pPr>
        <w:spacing w:line="480" w:lineRule="auto"/>
        <w:ind w:left="-284" w:right="-330"/>
        <w:jc w:val="both"/>
        <w:rPr>
          <w:rFonts w:ascii="Arial" w:hAnsi="Arial" w:cs="Arial"/>
          <w:sz w:val="24"/>
          <w:szCs w:val="24"/>
        </w:rPr>
      </w:pPr>
    </w:p>
    <w:p w:rsidR="00B40676" w:rsidRDefault="00B40676" w:rsidP="00B40676">
      <w:pPr>
        <w:spacing w:line="480" w:lineRule="auto"/>
        <w:ind w:left="-284" w:right="-330"/>
        <w:jc w:val="both"/>
        <w:rPr>
          <w:rFonts w:ascii="Arial" w:hAnsi="Arial" w:cs="Arial"/>
          <w:sz w:val="24"/>
          <w:szCs w:val="24"/>
        </w:rPr>
      </w:pPr>
      <w:r w:rsidRPr="00B40676">
        <w:rPr>
          <w:rFonts w:ascii="Arial" w:hAnsi="Arial" w:cs="Arial"/>
          <w:sz w:val="24"/>
          <w:szCs w:val="24"/>
        </w:rPr>
        <w:t>where the dot operator refers to the temporal derivative</w:t>
      </w:r>
      <w:r w:rsidR="00657EA2">
        <w:rPr>
          <w:rFonts w:ascii="Arial" w:hAnsi="Arial" w:cs="Arial"/>
          <w:sz w:val="24"/>
          <w:szCs w:val="24"/>
        </w:rPr>
        <w:t xml:space="preserve"> </w:t>
      </w:r>
      <w:r w:rsidR="00657EA2" w:rsidRPr="00657EA2">
        <w:rPr>
          <w:rFonts w:ascii="Arial" w:hAnsi="Arial" w:cs="Arial"/>
          <w:position w:val="-10"/>
          <w:sz w:val="24"/>
          <w:szCs w:val="24"/>
        </w:rPr>
        <w:object w:dxaOrig="480" w:dyaOrig="340">
          <v:shape id="_x0000_i1038" type="#_x0000_t75" style="width:24pt;height:17.25pt" o:ole="">
            <v:imagedata r:id="rId29" o:title=""/>
          </v:shape>
          <o:OLEObject Type="Embed" ProgID="Equation.DSMT4" ShapeID="_x0000_i1038" DrawAspect="Content" ObjectID="_1445962911" r:id="rId30"/>
        </w:object>
      </w:r>
      <w:r w:rsidRPr="00B40676">
        <w:rPr>
          <w:rFonts w:ascii="Arial" w:hAnsi="Arial" w:cs="Arial"/>
          <w:sz w:val="24"/>
          <w:szCs w:val="24"/>
        </w:rPr>
        <w:t>.</w:t>
      </w:r>
      <w:r w:rsidR="00657EA2">
        <w:rPr>
          <w:rFonts w:ascii="Arial" w:hAnsi="Arial" w:cs="Arial"/>
          <w:sz w:val="24"/>
          <w:szCs w:val="24"/>
        </w:rPr>
        <w:t xml:space="preserve"> </w:t>
      </w:r>
      <w:r w:rsidRPr="00B40676">
        <w:rPr>
          <w:rFonts w:ascii="Arial" w:hAnsi="Arial" w:cs="Arial"/>
          <w:sz w:val="24"/>
          <w:szCs w:val="24"/>
        </w:rPr>
        <w:t xml:space="preserve">Other forms of the convolution kernel basically yield different </w:t>
      </w:r>
      <w:r w:rsidR="001F69FD">
        <w:rPr>
          <w:rFonts w:ascii="Arial" w:hAnsi="Arial" w:cs="Arial"/>
          <w:sz w:val="24"/>
          <w:szCs w:val="24"/>
        </w:rPr>
        <w:t>ordinary differential equations</w:t>
      </w:r>
      <w:r w:rsidR="00657EA2">
        <w:rPr>
          <w:rFonts w:ascii="Arial" w:hAnsi="Arial" w:cs="Arial"/>
          <w:sz w:val="24"/>
          <w:szCs w:val="24"/>
        </w:rPr>
        <w:t xml:space="preserve"> (cf. Table A1).</w:t>
      </w:r>
    </w:p>
    <w:p w:rsidR="001F69FD" w:rsidRPr="00B40676" w:rsidRDefault="001F69FD" w:rsidP="00B40676">
      <w:pPr>
        <w:spacing w:line="480" w:lineRule="auto"/>
        <w:ind w:left="-284" w:right="-330"/>
        <w:jc w:val="both"/>
        <w:rPr>
          <w:rFonts w:ascii="Arial" w:hAnsi="Arial" w:cs="Arial"/>
          <w:sz w:val="24"/>
          <w:szCs w:val="24"/>
        </w:rPr>
      </w:pPr>
    </w:p>
    <w:tbl>
      <w:tblPr>
        <w:tblStyle w:val="Grilledutableau"/>
        <w:tblW w:w="0" w:type="auto"/>
        <w:jc w:val="center"/>
        <w:tblInd w:w="-284" w:type="dxa"/>
        <w:tblLook w:val="04A0"/>
      </w:tblPr>
      <w:tblGrid>
        <w:gridCol w:w="3653"/>
        <w:gridCol w:w="3685"/>
      </w:tblGrid>
      <w:tr w:rsidR="00657EA2" w:rsidTr="001F69FD">
        <w:trPr>
          <w:jc w:val="center"/>
        </w:trPr>
        <w:tc>
          <w:tcPr>
            <w:tcW w:w="3653" w:type="dxa"/>
          </w:tcPr>
          <w:p w:rsidR="00657EA2" w:rsidRDefault="001F69FD" w:rsidP="00B40676">
            <w:pPr>
              <w:spacing w:line="480" w:lineRule="auto"/>
              <w:ind w:right="-330"/>
              <w:jc w:val="both"/>
              <w:rPr>
                <w:rFonts w:ascii="Arial" w:hAnsi="Arial" w:cs="Arial"/>
                <w:sz w:val="24"/>
                <w:szCs w:val="24"/>
              </w:rPr>
            </w:pPr>
            <w:r>
              <w:rPr>
                <w:rFonts w:ascii="Arial" w:hAnsi="Arial" w:cs="Arial"/>
                <w:sz w:val="24"/>
                <w:szCs w:val="24"/>
              </w:rPr>
              <w:t>i</w:t>
            </w:r>
            <w:r w:rsidR="00657EA2">
              <w:rPr>
                <w:rFonts w:ascii="Arial" w:hAnsi="Arial" w:cs="Arial"/>
                <w:sz w:val="24"/>
                <w:szCs w:val="24"/>
              </w:rPr>
              <w:t>mpulse response function</w:t>
            </w:r>
          </w:p>
        </w:tc>
        <w:tc>
          <w:tcPr>
            <w:tcW w:w="3685" w:type="dxa"/>
          </w:tcPr>
          <w:p w:rsidR="00657EA2" w:rsidRDefault="001F69FD" w:rsidP="00B40676">
            <w:pPr>
              <w:spacing w:line="480" w:lineRule="auto"/>
              <w:ind w:right="-330"/>
              <w:jc w:val="both"/>
              <w:rPr>
                <w:rFonts w:ascii="Arial" w:hAnsi="Arial" w:cs="Arial"/>
                <w:sz w:val="24"/>
                <w:szCs w:val="24"/>
              </w:rPr>
            </w:pPr>
            <w:r>
              <w:rPr>
                <w:rFonts w:ascii="Arial" w:hAnsi="Arial" w:cs="Arial"/>
                <w:sz w:val="24"/>
                <w:szCs w:val="24"/>
              </w:rPr>
              <w:t>ODE</w:t>
            </w:r>
          </w:p>
        </w:tc>
      </w:tr>
      <w:tr w:rsidR="00657EA2" w:rsidTr="001F69FD">
        <w:trPr>
          <w:jc w:val="center"/>
        </w:trPr>
        <w:tc>
          <w:tcPr>
            <w:tcW w:w="3653" w:type="dxa"/>
          </w:tcPr>
          <w:p w:rsidR="00657EA2" w:rsidRDefault="00657EA2" w:rsidP="00B40676">
            <w:pPr>
              <w:spacing w:line="480" w:lineRule="auto"/>
              <w:ind w:right="-330"/>
              <w:jc w:val="both"/>
              <w:rPr>
                <w:rFonts w:ascii="Arial" w:hAnsi="Arial" w:cs="Arial"/>
                <w:sz w:val="24"/>
                <w:szCs w:val="24"/>
              </w:rPr>
            </w:pPr>
            <w:r w:rsidRPr="00657EA2">
              <w:rPr>
                <w:rFonts w:ascii="Arial" w:hAnsi="Arial" w:cs="Arial"/>
                <w:position w:val="-32"/>
                <w:sz w:val="24"/>
                <w:szCs w:val="24"/>
              </w:rPr>
              <w:object w:dxaOrig="2600" w:dyaOrig="760">
                <v:shape id="_x0000_i1039" type="#_x0000_t75" style="width:129.75pt;height:38.25pt" o:ole="">
                  <v:imagedata r:id="rId31" o:title=""/>
                </v:shape>
                <o:OLEObject Type="Embed" ProgID="Equation.DSMT4" ShapeID="_x0000_i1039" DrawAspect="Content" ObjectID="_1445962912" r:id="rId32"/>
              </w:object>
            </w:r>
          </w:p>
        </w:tc>
        <w:tc>
          <w:tcPr>
            <w:tcW w:w="3685" w:type="dxa"/>
          </w:tcPr>
          <w:p w:rsidR="00657EA2" w:rsidRDefault="00657EA2" w:rsidP="00B40676">
            <w:pPr>
              <w:spacing w:line="480" w:lineRule="auto"/>
              <w:ind w:right="-330"/>
              <w:jc w:val="both"/>
              <w:rPr>
                <w:rFonts w:ascii="Arial" w:hAnsi="Arial" w:cs="Arial"/>
                <w:sz w:val="24"/>
                <w:szCs w:val="24"/>
              </w:rPr>
            </w:pPr>
            <w:r w:rsidRPr="00657EA2">
              <w:rPr>
                <w:rFonts w:ascii="Arial" w:hAnsi="Arial" w:cs="Arial"/>
                <w:position w:val="-14"/>
                <w:sz w:val="24"/>
                <w:szCs w:val="24"/>
              </w:rPr>
              <w:object w:dxaOrig="3220" w:dyaOrig="400">
                <v:shape id="_x0000_i1040" type="#_x0000_t75" style="width:161.25pt;height:20.25pt" o:ole="">
                  <v:imagedata r:id="rId33" o:title=""/>
                </v:shape>
                <o:OLEObject Type="Embed" ProgID="Equation.DSMT4" ShapeID="_x0000_i1040" DrawAspect="Content" ObjectID="_1445962913" r:id="rId34"/>
              </w:object>
            </w:r>
          </w:p>
        </w:tc>
      </w:tr>
      <w:tr w:rsidR="00657EA2" w:rsidTr="001F69FD">
        <w:trPr>
          <w:jc w:val="center"/>
        </w:trPr>
        <w:tc>
          <w:tcPr>
            <w:tcW w:w="3653" w:type="dxa"/>
          </w:tcPr>
          <w:p w:rsidR="00657EA2" w:rsidRDefault="00657EA2" w:rsidP="00B40676">
            <w:pPr>
              <w:spacing w:line="480" w:lineRule="auto"/>
              <w:ind w:right="-330"/>
              <w:jc w:val="both"/>
              <w:rPr>
                <w:rFonts w:ascii="Arial" w:hAnsi="Arial" w:cs="Arial"/>
                <w:sz w:val="24"/>
                <w:szCs w:val="24"/>
              </w:rPr>
            </w:pPr>
            <w:r w:rsidRPr="00657EA2">
              <w:rPr>
                <w:rFonts w:ascii="Arial" w:hAnsi="Arial" w:cs="Arial"/>
                <w:position w:val="-14"/>
                <w:sz w:val="24"/>
                <w:szCs w:val="24"/>
              </w:rPr>
              <w:object w:dxaOrig="1120" w:dyaOrig="420">
                <v:shape id="_x0000_i1041" type="#_x0000_t75" style="width:56.25pt;height:21pt" o:ole="">
                  <v:imagedata r:id="rId35" o:title=""/>
                </v:shape>
                <o:OLEObject Type="Embed" ProgID="Equation.DSMT4" ShapeID="_x0000_i1041" DrawAspect="Content" ObjectID="_1445962914" r:id="rId36"/>
              </w:object>
            </w:r>
          </w:p>
        </w:tc>
        <w:tc>
          <w:tcPr>
            <w:tcW w:w="3685" w:type="dxa"/>
          </w:tcPr>
          <w:p w:rsidR="00657EA2" w:rsidRDefault="00657EA2" w:rsidP="00B40676">
            <w:pPr>
              <w:spacing w:line="480" w:lineRule="auto"/>
              <w:ind w:right="-330"/>
              <w:jc w:val="both"/>
              <w:rPr>
                <w:rFonts w:ascii="Arial" w:hAnsi="Arial" w:cs="Arial"/>
                <w:sz w:val="24"/>
                <w:szCs w:val="24"/>
              </w:rPr>
            </w:pPr>
            <w:r w:rsidRPr="00657EA2">
              <w:rPr>
                <w:rFonts w:ascii="Arial" w:hAnsi="Arial" w:cs="Arial"/>
                <w:position w:val="-14"/>
                <w:sz w:val="24"/>
                <w:szCs w:val="24"/>
              </w:rPr>
              <w:object w:dxaOrig="2280" w:dyaOrig="400">
                <v:shape id="_x0000_i1042" type="#_x0000_t75" style="width:114pt;height:20.25pt" o:ole="">
                  <v:imagedata r:id="rId37" o:title=""/>
                </v:shape>
                <o:OLEObject Type="Embed" ProgID="Equation.DSMT4" ShapeID="_x0000_i1042" DrawAspect="Content" ObjectID="_1445962915" r:id="rId38"/>
              </w:object>
            </w:r>
          </w:p>
        </w:tc>
      </w:tr>
      <w:tr w:rsidR="00657EA2" w:rsidTr="001F69FD">
        <w:trPr>
          <w:jc w:val="center"/>
        </w:trPr>
        <w:tc>
          <w:tcPr>
            <w:tcW w:w="3653" w:type="dxa"/>
          </w:tcPr>
          <w:p w:rsidR="00657EA2" w:rsidRDefault="00657EA2" w:rsidP="00B40676">
            <w:pPr>
              <w:spacing w:line="480" w:lineRule="auto"/>
              <w:ind w:right="-330"/>
              <w:jc w:val="both"/>
              <w:rPr>
                <w:rFonts w:ascii="Arial" w:hAnsi="Arial" w:cs="Arial"/>
                <w:sz w:val="24"/>
                <w:szCs w:val="24"/>
              </w:rPr>
            </w:pPr>
            <w:r w:rsidRPr="00657EA2">
              <w:rPr>
                <w:rFonts w:ascii="Arial" w:hAnsi="Arial" w:cs="Arial"/>
                <w:position w:val="-32"/>
                <w:sz w:val="24"/>
                <w:szCs w:val="24"/>
              </w:rPr>
              <w:object w:dxaOrig="940" w:dyaOrig="700">
                <v:shape id="_x0000_i1043" type="#_x0000_t75" style="width:47.25pt;height:35.25pt" o:ole="">
                  <v:imagedata r:id="rId39" o:title=""/>
                </v:shape>
                <o:OLEObject Type="Embed" ProgID="Equation.DSMT4" ShapeID="_x0000_i1043" DrawAspect="Content" ObjectID="_1445962916" r:id="rId40"/>
              </w:object>
            </w:r>
          </w:p>
        </w:tc>
        <w:tc>
          <w:tcPr>
            <w:tcW w:w="3685" w:type="dxa"/>
          </w:tcPr>
          <w:p w:rsidR="00657EA2" w:rsidRDefault="00657EA2" w:rsidP="00B40676">
            <w:pPr>
              <w:spacing w:line="480" w:lineRule="auto"/>
              <w:ind w:right="-330"/>
              <w:jc w:val="both"/>
              <w:rPr>
                <w:rFonts w:ascii="Arial" w:hAnsi="Arial" w:cs="Arial"/>
                <w:sz w:val="24"/>
                <w:szCs w:val="24"/>
              </w:rPr>
            </w:pPr>
            <w:r w:rsidRPr="00657EA2">
              <w:rPr>
                <w:rFonts w:ascii="Arial" w:hAnsi="Arial" w:cs="Arial"/>
                <w:position w:val="-14"/>
                <w:sz w:val="24"/>
                <w:szCs w:val="24"/>
              </w:rPr>
              <w:object w:dxaOrig="1140" w:dyaOrig="400">
                <v:shape id="_x0000_i1044" type="#_x0000_t75" style="width:57pt;height:20.25pt" o:ole="">
                  <v:imagedata r:id="rId41" o:title=""/>
                </v:shape>
                <o:OLEObject Type="Embed" ProgID="Equation.DSMT4" ShapeID="_x0000_i1044" DrawAspect="Content" ObjectID="_1445962917" r:id="rId42"/>
              </w:object>
            </w:r>
          </w:p>
        </w:tc>
      </w:tr>
    </w:tbl>
    <w:p w:rsidR="001F69FD" w:rsidRDefault="001F69FD" w:rsidP="001F69FD">
      <w:pPr>
        <w:spacing w:line="480" w:lineRule="auto"/>
        <w:ind w:left="-284" w:right="-330"/>
        <w:jc w:val="center"/>
        <w:rPr>
          <w:rFonts w:ascii="Arial" w:hAnsi="Arial" w:cs="Arial"/>
          <w:sz w:val="24"/>
          <w:szCs w:val="24"/>
        </w:rPr>
      </w:pPr>
    </w:p>
    <w:p w:rsidR="001F69FD" w:rsidRDefault="001F69FD" w:rsidP="001F69FD">
      <w:pPr>
        <w:spacing w:line="480" w:lineRule="auto"/>
        <w:ind w:left="-284" w:right="-330"/>
        <w:jc w:val="center"/>
        <w:rPr>
          <w:rFonts w:ascii="Arial" w:hAnsi="Arial" w:cs="Arial"/>
          <w:sz w:val="24"/>
          <w:szCs w:val="24"/>
        </w:rPr>
      </w:pPr>
      <w:r w:rsidRPr="001F69FD">
        <w:rPr>
          <w:rFonts w:ascii="Arial" w:hAnsi="Arial" w:cs="Arial"/>
          <w:b/>
          <w:sz w:val="24"/>
          <w:szCs w:val="24"/>
        </w:rPr>
        <w:t>Table A1</w:t>
      </w:r>
      <w:r>
        <w:rPr>
          <w:rFonts w:ascii="Arial" w:hAnsi="Arial" w:cs="Arial"/>
          <w:sz w:val="24"/>
          <w:szCs w:val="24"/>
        </w:rPr>
        <w:t>. Examples of ODEs induced by different impulse response functions.</w:t>
      </w:r>
    </w:p>
    <w:p w:rsidR="00657EA2" w:rsidRPr="00B40676" w:rsidRDefault="001F69FD" w:rsidP="00B40676">
      <w:pPr>
        <w:spacing w:line="480" w:lineRule="auto"/>
        <w:ind w:left="-284" w:right="-330"/>
        <w:jc w:val="both"/>
        <w:rPr>
          <w:rFonts w:ascii="Arial" w:hAnsi="Arial" w:cs="Arial"/>
          <w:sz w:val="24"/>
          <w:szCs w:val="24"/>
        </w:rPr>
      </w:pPr>
      <w:r>
        <w:rPr>
          <w:rFonts w:ascii="Arial" w:hAnsi="Arial" w:cs="Arial"/>
          <w:sz w:val="24"/>
          <w:szCs w:val="24"/>
        </w:rPr>
        <w:lastRenderedPageBreak/>
        <w:t xml:space="preserve">When integrated over time (cf. next section), ODEs yield the temporal dynamics of </w:t>
      </w:r>
      <w:r w:rsidRPr="001F69FD">
        <w:rPr>
          <w:rFonts w:ascii="Arial" w:hAnsi="Arial" w:cs="Arial"/>
          <w:position w:val="-14"/>
          <w:sz w:val="24"/>
          <w:szCs w:val="24"/>
        </w:rPr>
        <w:object w:dxaOrig="480" w:dyaOrig="400">
          <v:shape id="_x0000_i1045" type="#_x0000_t75" style="width:24pt;height:20.25pt" o:ole="">
            <v:imagedata r:id="rId43" o:title=""/>
          </v:shape>
          <o:OLEObject Type="Embed" ProgID="Equation.DSMT4" ShapeID="_x0000_i1045" DrawAspect="Content" ObjectID="_1445962918" r:id="rId44"/>
        </w:object>
      </w:r>
      <w:r>
        <w:rPr>
          <w:rFonts w:ascii="Arial" w:hAnsi="Arial" w:cs="Arial"/>
          <w:sz w:val="24"/>
          <w:szCs w:val="24"/>
        </w:rPr>
        <w:t xml:space="preserve">, given inputs </w:t>
      </w:r>
      <w:r w:rsidRPr="001F69FD">
        <w:rPr>
          <w:rFonts w:ascii="Arial" w:hAnsi="Arial" w:cs="Arial"/>
          <w:position w:val="-14"/>
          <w:sz w:val="24"/>
          <w:szCs w:val="24"/>
        </w:rPr>
        <w:object w:dxaOrig="480" w:dyaOrig="400">
          <v:shape id="_x0000_i1046" type="#_x0000_t75" style="width:24pt;height:20.25pt" o:ole="">
            <v:imagedata r:id="rId45" o:title=""/>
          </v:shape>
          <o:OLEObject Type="Embed" ProgID="Equation.DSMT4" ShapeID="_x0000_i1046" DrawAspect="Content" ObjectID="_1445962919" r:id="rId46"/>
        </w:object>
      </w:r>
      <w:r>
        <w:rPr>
          <w:rFonts w:ascii="Arial" w:hAnsi="Arial" w:cs="Arial"/>
          <w:sz w:val="24"/>
          <w:szCs w:val="24"/>
        </w:rPr>
        <w:t xml:space="preserve">. Importantly, convolution and ODE formulations are exactly equivalent. </w:t>
      </w:r>
      <w:r w:rsidR="00B51C66">
        <w:rPr>
          <w:rFonts w:ascii="Arial" w:hAnsi="Arial" w:cs="Arial"/>
          <w:sz w:val="24"/>
          <w:szCs w:val="24"/>
        </w:rPr>
        <w:t xml:space="preserve">In particular, this implies that the instantaneous relationship between the motion of </w:t>
      </w:r>
      <w:r w:rsidR="00B51C66" w:rsidRPr="001F69FD">
        <w:rPr>
          <w:rFonts w:ascii="Arial" w:hAnsi="Arial" w:cs="Arial"/>
          <w:position w:val="-14"/>
          <w:sz w:val="24"/>
          <w:szCs w:val="24"/>
        </w:rPr>
        <w:object w:dxaOrig="480" w:dyaOrig="400">
          <v:shape id="_x0000_i1047" type="#_x0000_t75" style="width:24pt;height:20.25pt" o:ole="">
            <v:imagedata r:id="rId43" o:title=""/>
          </v:shape>
          <o:OLEObject Type="Embed" ProgID="Equation.DSMT4" ShapeID="_x0000_i1047" DrawAspect="Content" ObjectID="_1445962920" r:id="rId47"/>
        </w:object>
      </w:r>
      <w:r w:rsidR="00B51C66">
        <w:rPr>
          <w:rFonts w:ascii="Arial" w:hAnsi="Arial" w:cs="Arial"/>
          <w:sz w:val="24"/>
          <w:szCs w:val="24"/>
        </w:rPr>
        <w:t xml:space="preserve"> and the inputs </w:t>
      </w:r>
      <w:r w:rsidR="00B51C66" w:rsidRPr="001F69FD">
        <w:rPr>
          <w:rFonts w:ascii="Arial" w:hAnsi="Arial" w:cs="Arial"/>
          <w:position w:val="-14"/>
          <w:sz w:val="24"/>
          <w:szCs w:val="24"/>
        </w:rPr>
        <w:object w:dxaOrig="480" w:dyaOrig="400">
          <v:shape id="_x0000_i1048" type="#_x0000_t75" style="width:24pt;height:20.25pt" o:ole="">
            <v:imagedata r:id="rId45" o:title=""/>
          </v:shape>
          <o:OLEObject Type="Embed" ProgID="Equation.DSMT4" ShapeID="_x0000_i1048" DrawAspect="Content" ObjectID="_1445962921" r:id="rId48"/>
        </w:object>
      </w:r>
      <w:r w:rsidR="00B51C66">
        <w:rPr>
          <w:rFonts w:ascii="Arial" w:hAnsi="Arial" w:cs="Arial"/>
          <w:sz w:val="24"/>
          <w:szCs w:val="24"/>
        </w:rPr>
        <w:t xml:space="preserve"> (implicit in the ODE formulation) captures the fact that </w:t>
      </w:r>
      <w:r w:rsidR="00B51C66" w:rsidRPr="001F69FD">
        <w:rPr>
          <w:rFonts w:ascii="Arial" w:hAnsi="Arial" w:cs="Arial"/>
          <w:position w:val="-14"/>
          <w:sz w:val="24"/>
          <w:szCs w:val="24"/>
        </w:rPr>
        <w:object w:dxaOrig="480" w:dyaOrig="400">
          <v:shape id="_x0000_i1049" type="#_x0000_t75" style="width:24pt;height:20.25pt" o:ole="">
            <v:imagedata r:id="rId43" o:title=""/>
          </v:shape>
          <o:OLEObject Type="Embed" ProgID="Equation.DSMT4" ShapeID="_x0000_i1049" DrawAspect="Content" ObjectID="_1445962922" r:id="rId49"/>
        </w:object>
      </w:r>
      <w:r w:rsidR="00B51C66" w:rsidRPr="00B51C66">
        <w:rPr>
          <w:rFonts w:ascii="Arial" w:hAnsi="Arial" w:cs="Arial"/>
          <w:sz w:val="24"/>
          <w:szCs w:val="24"/>
        </w:rPr>
        <w:t xml:space="preserve"> </w:t>
      </w:r>
      <w:r w:rsidR="00B51C66">
        <w:rPr>
          <w:rFonts w:ascii="Arial" w:hAnsi="Arial" w:cs="Arial"/>
          <w:sz w:val="24"/>
          <w:szCs w:val="24"/>
        </w:rPr>
        <w:t>is actually dependent upon the history of past inputs (implicit in the convolution formulation). We have used this equivalence in the last section of the manuscript, when deriving the "augmented" Q-learning model (cf. first line of Table A1).</w:t>
      </w:r>
    </w:p>
    <w:p w:rsidR="00B51C66" w:rsidRDefault="00B51C66" w:rsidP="00B40676">
      <w:pPr>
        <w:spacing w:line="480" w:lineRule="auto"/>
        <w:ind w:left="-284" w:right="-330"/>
        <w:jc w:val="both"/>
        <w:rPr>
          <w:rFonts w:ascii="Arial" w:hAnsi="Arial" w:cs="Arial"/>
          <w:sz w:val="24"/>
          <w:szCs w:val="24"/>
        </w:rPr>
      </w:pPr>
    </w:p>
    <w:p w:rsidR="00B51C66" w:rsidRPr="008B0F89" w:rsidRDefault="00B51C66" w:rsidP="00B40676">
      <w:pPr>
        <w:spacing w:line="480" w:lineRule="auto"/>
        <w:ind w:left="-284" w:right="-330"/>
        <w:jc w:val="both"/>
        <w:rPr>
          <w:rFonts w:ascii="Arial" w:hAnsi="Arial" w:cs="Arial"/>
          <w:sz w:val="28"/>
          <w:szCs w:val="28"/>
          <w:lang w:val="en-US"/>
        </w:rPr>
      </w:pPr>
      <w:r w:rsidRPr="008B0F89">
        <w:rPr>
          <w:rFonts w:ascii="Arial" w:hAnsi="Arial" w:cs="Arial"/>
          <w:b/>
          <w:sz w:val="28"/>
          <w:szCs w:val="28"/>
        </w:rPr>
        <w:t>From continuous to discrete dynamical systems</w:t>
      </w:r>
    </w:p>
    <w:p w:rsidR="00B51C66" w:rsidRDefault="00F559A0" w:rsidP="00B51C66">
      <w:pPr>
        <w:spacing w:line="480" w:lineRule="auto"/>
        <w:ind w:left="-284" w:right="-330"/>
        <w:jc w:val="both"/>
        <w:rPr>
          <w:rFonts w:ascii="Arial" w:hAnsi="Arial" w:cs="Arial"/>
          <w:sz w:val="24"/>
          <w:szCs w:val="24"/>
        </w:rPr>
      </w:pPr>
      <w:r>
        <w:rPr>
          <w:rFonts w:ascii="Arial" w:hAnsi="Arial" w:cs="Arial"/>
          <w:sz w:val="24"/>
          <w:szCs w:val="24"/>
          <w:lang w:val="en-US"/>
        </w:rPr>
        <w:t xml:space="preserve">Most </w:t>
      </w:r>
      <w:r>
        <w:rPr>
          <w:rFonts w:ascii="Arial" w:hAnsi="Arial" w:cs="Arial"/>
          <w:sz w:val="24"/>
          <w:szCs w:val="24"/>
        </w:rPr>
        <w:t>c</w:t>
      </w:r>
      <w:r w:rsidR="00B51C66">
        <w:rPr>
          <w:rFonts w:ascii="Arial" w:hAnsi="Arial" w:cs="Arial"/>
          <w:sz w:val="24"/>
          <w:szCs w:val="24"/>
        </w:rPr>
        <w:t xml:space="preserve">ontinuous dynamical systems </w:t>
      </w:r>
      <w:r>
        <w:rPr>
          <w:rFonts w:ascii="Arial" w:hAnsi="Arial" w:cs="Arial"/>
          <w:sz w:val="24"/>
          <w:szCs w:val="24"/>
        </w:rPr>
        <w:t>can be described using ODEs, with the following normal form:</w:t>
      </w:r>
    </w:p>
    <w:p w:rsidR="00F559A0" w:rsidRDefault="00F559A0" w:rsidP="00B51C66">
      <w:pPr>
        <w:spacing w:line="480" w:lineRule="auto"/>
        <w:ind w:left="-284" w:right="-330"/>
        <w:jc w:val="both"/>
        <w:rPr>
          <w:rFonts w:ascii="Arial" w:hAnsi="Arial" w:cs="Arial"/>
          <w:sz w:val="24"/>
          <w:szCs w:val="24"/>
        </w:rPr>
      </w:pPr>
    </w:p>
    <w:p w:rsidR="00F559A0" w:rsidRDefault="00F559A0" w:rsidP="00B51C66">
      <w:pPr>
        <w:spacing w:line="480" w:lineRule="auto"/>
        <w:ind w:left="-284" w:right="-330"/>
        <w:jc w:val="both"/>
        <w:rPr>
          <w:rFonts w:ascii="Arial" w:hAnsi="Arial" w:cs="Arial"/>
          <w:sz w:val="24"/>
          <w:szCs w:val="24"/>
        </w:rPr>
      </w:pPr>
      <w:r w:rsidRPr="00F559A0">
        <w:rPr>
          <w:rFonts w:ascii="Arial" w:hAnsi="Arial" w:cs="Arial"/>
          <w:position w:val="-14"/>
          <w:sz w:val="24"/>
          <w:szCs w:val="24"/>
        </w:rPr>
        <w:object w:dxaOrig="1160" w:dyaOrig="400">
          <v:shape id="_x0000_i1050" type="#_x0000_t75" style="width:57.75pt;height:20.25pt" o:ole="">
            <v:imagedata r:id="rId50" o:title=""/>
          </v:shape>
          <o:OLEObject Type="Embed" ProgID="Equation.DSMT4" ShapeID="_x0000_i1050" DrawAspect="Content" ObjectID="_1445962923" r:id="rId51"/>
        </w:objec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(A13)</w:t>
      </w:r>
    </w:p>
    <w:p w:rsidR="00F559A0" w:rsidRDefault="00F559A0" w:rsidP="00B51C66">
      <w:pPr>
        <w:spacing w:line="480" w:lineRule="auto"/>
        <w:ind w:left="-284" w:right="-330"/>
        <w:jc w:val="both"/>
        <w:rPr>
          <w:rFonts w:ascii="Arial" w:hAnsi="Arial" w:cs="Arial"/>
          <w:sz w:val="24"/>
          <w:szCs w:val="24"/>
        </w:rPr>
      </w:pPr>
    </w:p>
    <w:p w:rsidR="00B51C66" w:rsidRDefault="00F559A0" w:rsidP="00B51C66">
      <w:pPr>
        <w:spacing w:line="480" w:lineRule="auto"/>
        <w:ind w:left="-284" w:right="-330"/>
        <w:jc w:val="both"/>
        <w:rPr>
          <w:rFonts w:ascii="Arial" w:hAnsi="Arial" w:cs="Arial"/>
          <w:sz w:val="24"/>
          <w:szCs w:val="24"/>
        </w:rPr>
      </w:pPr>
      <w:r>
        <w:rPr>
          <w:rFonts w:ascii="Arial" w:hAnsi="Arial" w:cs="Arial"/>
          <w:sz w:val="24"/>
          <w:szCs w:val="24"/>
        </w:rPr>
        <w:t xml:space="preserve">where </w:t>
      </w:r>
      <w:r w:rsidRPr="00F559A0">
        <w:rPr>
          <w:rFonts w:ascii="Arial" w:hAnsi="Arial" w:cs="Arial"/>
          <w:position w:val="-6"/>
          <w:sz w:val="24"/>
          <w:szCs w:val="24"/>
        </w:rPr>
        <w:object w:dxaOrig="200" w:dyaOrig="220">
          <v:shape id="_x0000_i1051" type="#_x0000_t75" style="width:9.75pt;height:11.25pt" o:ole="">
            <v:imagedata r:id="rId52" o:title=""/>
          </v:shape>
          <o:OLEObject Type="Embed" ProgID="Equation.DSMT4" ShapeID="_x0000_i1051" DrawAspect="Content" ObjectID="_1445962924" r:id="rId53"/>
        </w:object>
      </w:r>
      <w:r>
        <w:rPr>
          <w:rFonts w:ascii="Arial" w:hAnsi="Arial" w:cs="Arial"/>
          <w:sz w:val="24"/>
          <w:szCs w:val="24"/>
        </w:rPr>
        <w:t xml:space="preserve"> are the system's states, </w:t>
      </w:r>
      <w:r w:rsidRPr="00F559A0">
        <w:rPr>
          <w:rFonts w:ascii="Arial" w:hAnsi="Arial" w:cs="Arial"/>
          <w:position w:val="-6"/>
          <w:sz w:val="24"/>
          <w:szCs w:val="24"/>
        </w:rPr>
        <w:object w:dxaOrig="200" w:dyaOrig="220">
          <v:shape id="_x0000_i1052" type="#_x0000_t75" style="width:9.75pt;height:11.25pt" o:ole="">
            <v:imagedata r:id="rId54" o:title=""/>
          </v:shape>
          <o:OLEObject Type="Embed" ProgID="Equation.DSMT4" ShapeID="_x0000_i1052" DrawAspect="Content" ObjectID="_1445962925" r:id="rId55"/>
        </w:object>
      </w:r>
      <w:r>
        <w:rPr>
          <w:rFonts w:ascii="Arial" w:hAnsi="Arial" w:cs="Arial"/>
          <w:sz w:val="24"/>
          <w:szCs w:val="24"/>
        </w:rPr>
        <w:t xml:space="preserve"> </w:t>
      </w:r>
      <w:r w:rsidR="007D1389">
        <w:rPr>
          <w:rFonts w:ascii="Arial" w:hAnsi="Arial" w:cs="Arial"/>
          <w:sz w:val="24"/>
          <w:szCs w:val="24"/>
        </w:rPr>
        <w:t>are</w:t>
      </w:r>
      <w:r>
        <w:rPr>
          <w:rFonts w:ascii="Arial" w:hAnsi="Arial" w:cs="Arial"/>
          <w:sz w:val="24"/>
          <w:szCs w:val="24"/>
        </w:rPr>
        <w:t xml:space="preserve"> some arbitrary </w:t>
      </w:r>
      <w:r w:rsidRPr="00B51C66">
        <w:rPr>
          <w:rFonts w:ascii="Arial" w:hAnsi="Arial" w:cs="Arial"/>
          <w:sz w:val="24"/>
          <w:szCs w:val="24"/>
        </w:rPr>
        <w:t xml:space="preserve">exogenous inputs that drive the </w:t>
      </w:r>
      <w:r>
        <w:rPr>
          <w:rFonts w:ascii="Arial" w:hAnsi="Arial" w:cs="Arial"/>
          <w:sz w:val="24"/>
          <w:szCs w:val="24"/>
        </w:rPr>
        <w:t xml:space="preserve">system's </w:t>
      </w:r>
      <w:r w:rsidRPr="00B51C66">
        <w:rPr>
          <w:rFonts w:ascii="Arial" w:hAnsi="Arial" w:cs="Arial"/>
          <w:sz w:val="24"/>
          <w:szCs w:val="24"/>
        </w:rPr>
        <w:t>states</w:t>
      </w:r>
      <w:r>
        <w:rPr>
          <w:rFonts w:ascii="Arial" w:hAnsi="Arial" w:cs="Arial"/>
          <w:sz w:val="24"/>
          <w:szCs w:val="24"/>
        </w:rPr>
        <w:t xml:space="preserve">, and </w:t>
      </w:r>
      <w:r w:rsidRPr="00F559A0">
        <w:rPr>
          <w:rFonts w:ascii="Arial" w:hAnsi="Arial" w:cs="Arial"/>
          <w:position w:val="-10"/>
          <w:sz w:val="24"/>
          <w:szCs w:val="24"/>
        </w:rPr>
        <w:object w:dxaOrig="240" w:dyaOrig="320">
          <v:shape id="_x0000_i1053" type="#_x0000_t75" style="width:12pt;height:15.75pt" o:ole="">
            <v:imagedata r:id="rId56" o:title=""/>
          </v:shape>
          <o:OLEObject Type="Embed" ProgID="Equation.DSMT4" ShapeID="_x0000_i1053" DrawAspect="Content" ObjectID="_1445962926" r:id="rId57"/>
        </w:object>
      </w:r>
      <w:r>
        <w:rPr>
          <w:rFonts w:ascii="Arial" w:hAnsi="Arial" w:cs="Arial"/>
          <w:sz w:val="24"/>
          <w:szCs w:val="24"/>
        </w:rPr>
        <w:t xml:space="preserve"> </w:t>
      </w:r>
      <w:r w:rsidR="00D34831">
        <w:rPr>
          <w:rFonts w:ascii="Arial" w:hAnsi="Arial" w:cs="Arial"/>
          <w:sz w:val="24"/>
          <w:szCs w:val="24"/>
        </w:rPr>
        <w:t xml:space="preserve">returns the system's motion </w:t>
      </w:r>
      <w:r w:rsidR="00D34831" w:rsidRPr="00D34831">
        <w:rPr>
          <w:rFonts w:ascii="Arial" w:hAnsi="Arial" w:cs="Arial"/>
          <w:position w:val="-6"/>
          <w:sz w:val="24"/>
          <w:szCs w:val="24"/>
        </w:rPr>
        <w:object w:dxaOrig="200" w:dyaOrig="279">
          <v:shape id="_x0000_i1054" type="#_x0000_t75" style="width:9.75pt;height:14.25pt" o:ole="">
            <v:imagedata r:id="rId58" o:title=""/>
          </v:shape>
          <o:OLEObject Type="Embed" ProgID="Equation.DSMT4" ShapeID="_x0000_i1054" DrawAspect="Content" ObjectID="_1445962927" r:id="rId59"/>
        </w:object>
      </w:r>
      <w:r w:rsidR="00D34831">
        <w:rPr>
          <w:rFonts w:ascii="Arial" w:hAnsi="Arial" w:cs="Arial"/>
          <w:sz w:val="24"/>
          <w:szCs w:val="24"/>
        </w:rPr>
        <w:t xml:space="preserve"> given its current state </w:t>
      </w:r>
      <w:r w:rsidR="00D34831" w:rsidRPr="00D34831">
        <w:rPr>
          <w:rFonts w:ascii="Arial" w:hAnsi="Arial" w:cs="Arial"/>
          <w:position w:val="-6"/>
          <w:sz w:val="24"/>
          <w:szCs w:val="24"/>
        </w:rPr>
        <w:object w:dxaOrig="200" w:dyaOrig="220">
          <v:shape id="_x0000_i1055" type="#_x0000_t75" style="width:9.75pt;height:11.25pt" o:ole="">
            <v:imagedata r:id="rId60" o:title=""/>
          </v:shape>
          <o:OLEObject Type="Embed" ProgID="Equation.DSMT4" ShapeID="_x0000_i1055" DrawAspect="Content" ObjectID="_1445962928" r:id="rId61"/>
        </w:object>
      </w:r>
      <w:r>
        <w:rPr>
          <w:rFonts w:ascii="Arial" w:hAnsi="Arial" w:cs="Arial"/>
          <w:sz w:val="24"/>
          <w:szCs w:val="24"/>
        </w:rPr>
        <w:t xml:space="preserve">. </w:t>
      </w:r>
      <w:r w:rsidR="00B51C66" w:rsidRPr="00B51C66">
        <w:rPr>
          <w:rFonts w:ascii="Arial" w:hAnsi="Arial" w:cs="Arial"/>
          <w:sz w:val="24"/>
          <w:szCs w:val="24"/>
        </w:rPr>
        <w:t xml:space="preserve">The </w:t>
      </w:r>
      <w:r>
        <w:rPr>
          <w:rFonts w:ascii="Arial" w:hAnsi="Arial" w:cs="Arial"/>
          <w:sz w:val="24"/>
          <w:szCs w:val="24"/>
        </w:rPr>
        <w:t>O</w:t>
      </w:r>
      <w:r w:rsidR="00B51C66" w:rsidRPr="00B51C66">
        <w:rPr>
          <w:rFonts w:ascii="Arial" w:hAnsi="Arial" w:cs="Arial"/>
          <w:sz w:val="24"/>
          <w:szCs w:val="24"/>
        </w:rPr>
        <w:t xml:space="preserve">DE in Equation </w:t>
      </w:r>
      <w:r>
        <w:rPr>
          <w:rFonts w:ascii="Arial" w:hAnsi="Arial" w:cs="Arial"/>
          <w:sz w:val="24"/>
          <w:szCs w:val="24"/>
        </w:rPr>
        <w:t>A13</w:t>
      </w:r>
      <w:r w:rsidR="00B51C66" w:rsidRPr="00B51C66">
        <w:rPr>
          <w:rFonts w:ascii="Arial" w:hAnsi="Arial" w:cs="Arial"/>
          <w:sz w:val="24"/>
          <w:szCs w:val="24"/>
        </w:rPr>
        <w:t xml:space="preserve"> can also be written using the following integral formulation:</w:t>
      </w:r>
    </w:p>
    <w:p w:rsidR="00F559A0" w:rsidRDefault="00F559A0" w:rsidP="00B51C66">
      <w:pPr>
        <w:spacing w:line="480" w:lineRule="auto"/>
        <w:ind w:left="-284" w:right="-330"/>
        <w:jc w:val="both"/>
        <w:rPr>
          <w:rFonts w:ascii="Arial" w:hAnsi="Arial" w:cs="Arial"/>
          <w:sz w:val="24"/>
          <w:szCs w:val="24"/>
        </w:rPr>
      </w:pPr>
    </w:p>
    <w:p w:rsidR="00F559A0" w:rsidRDefault="007D1389" w:rsidP="00B51C66">
      <w:pPr>
        <w:spacing w:line="480" w:lineRule="auto"/>
        <w:ind w:left="-284" w:right="-330"/>
        <w:jc w:val="both"/>
        <w:rPr>
          <w:rFonts w:ascii="Arial" w:hAnsi="Arial" w:cs="Arial"/>
          <w:sz w:val="24"/>
          <w:szCs w:val="24"/>
        </w:rPr>
      </w:pPr>
      <w:r w:rsidRPr="007D1389">
        <w:rPr>
          <w:rFonts w:ascii="Arial" w:hAnsi="Arial" w:cs="Arial"/>
          <w:position w:val="-42"/>
          <w:sz w:val="24"/>
          <w:szCs w:val="24"/>
        </w:rPr>
        <w:object w:dxaOrig="4020" w:dyaOrig="960">
          <v:shape id="_x0000_i1056" type="#_x0000_t75" style="width:201pt;height:48pt" o:ole="">
            <v:imagedata r:id="rId62" o:title=""/>
          </v:shape>
          <o:OLEObject Type="Embed" ProgID="Equation.DSMT4" ShapeID="_x0000_i1056" DrawAspect="Content" ObjectID="_1445962929" r:id="rId63"/>
        </w:object>
      </w:r>
      <w:r>
        <w:rPr>
          <w:rFonts w:ascii="Arial" w:hAnsi="Arial" w:cs="Arial"/>
          <w:sz w:val="24"/>
          <w:szCs w:val="24"/>
        </w:rPr>
        <w:tab/>
      </w:r>
      <w:r>
        <w:rPr>
          <w:rFonts w:ascii="Arial" w:hAnsi="Arial" w:cs="Arial"/>
          <w:sz w:val="24"/>
          <w:szCs w:val="24"/>
        </w:rPr>
        <w:tab/>
      </w:r>
      <w:r>
        <w:rPr>
          <w:rFonts w:ascii="Arial" w:hAnsi="Arial" w:cs="Arial"/>
          <w:sz w:val="24"/>
          <w:szCs w:val="24"/>
        </w:rPr>
        <w:tab/>
      </w:r>
      <w:r w:rsidR="00F559A0">
        <w:rPr>
          <w:rFonts w:ascii="Arial" w:hAnsi="Arial" w:cs="Arial"/>
          <w:sz w:val="24"/>
          <w:szCs w:val="24"/>
        </w:rPr>
        <w:tab/>
      </w:r>
      <w:r w:rsidR="00F559A0">
        <w:rPr>
          <w:rFonts w:ascii="Arial" w:hAnsi="Arial" w:cs="Arial"/>
          <w:sz w:val="24"/>
          <w:szCs w:val="24"/>
        </w:rPr>
        <w:tab/>
      </w:r>
      <w:r w:rsidR="00F559A0">
        <w:rPr>
          <w:rFonts w:ascii="Arial" w:hAnsi="Arial" w:cs="Arial"/>
          <w:sz w:val="24"/>
          <w:szCs w:val="24"/>
        </w:rPr>
        <w:tab/>
      </w:r>
      <w:r w:rsidR="00F559A0">
        <w:rPr>
          <w:rFonts w:ascii="Arial" w:hAnsi="Arial" w:cs="Arial"/>
          <w:sz w:val="24"/>
          <w:szCs w:val="24"/>
        </w:rPr>
        <w:tab/>
      </w:r>
      <w:r w:rsidR="00F559A0">
        <w:rPr>
          <w:rFonts w:ascii="Arial" w:hAnsi="Arial" w:cs="Arial"/>
          <w:sz w:val="24"/>
          <w:szCs w:val="24"/>
        </w:rPr>
        <w:tab/>
        <w:t>(A14)</w:t>
      </w:r>
    </w:p>
    <w:p w:rsidR="00F559A0" w:rsidRDefault="00F559A0" w:rsidP="00B51C66">
      <w:pPr>
        <w:spacing w:line="480" w:lineRule="auto"/>
        <w:ind w:left="-284" w:right="-330"/>
        <w:jc w:val="both"/>
        <w:rPr>
          <w:rFonts w:ascii="Arial" w:hAnsi="Arial" w:cs="Arial"/>
          <w:sz w:val="24"/>
          <w:szCs w:val="24"/>
        </w:rPr>
      </w:pPr>
    </w:p>
    <w:p w:rsidR="00B51C66" w:rsidRDefault="00B51C66" w:rsidP="00B51C66">
      <w:pPr>
        <w:spacing w:line="480" w:lineRule="auto"/>
        <w:ind w:left="-284" w:right="-330"/>
        <w:jc w:val="both"/>
        <w:rPr>
          <w:rFonts w:ascii="Arial" w:hAnsi="Arial" w:cs="Arial"/>
          <w:sz w:val="24"/>
          <w:szCs w:val="24"/>
        </w:rPr>
      </w:pPr>
      <w:r w:rsidRPr="00B51C66">
        <w:rPr>
          <w:rFonts w:ascii="Arial" w:hAnsi="Arial" w:cs="Arial"/>
          <w:sz w:val="24"/>
          <w:szCs w:val="24"/>
        </w:rPr>
        <w:lastRenderedPageBreak/>
        <w:t xml:space="preserve">where </w:t>
      </w:r>
      <w:r w:rsidR="00F559A0" w:rsidRPr="00F559A0">
        <w:rPr>
          <w:rFonts w:ascii="Arial" w:hAnsi="Arial" w:cs="Arial"/>
          <w:position w:val="-6"/>
          <w:sz w:val="24"/>
          <w:szCs w:val="24"/>
        </w:rPr>
        <w:object w:dxaOrig="300" w:dyaOrig="279">
          <v:shape id="_x0000_i1057" type="#_x0000_t75" style="width:15pt;height:14.25pt" o:ole="">
            <v:imagedata r:id="rId64" o:title=""/>
          </v:shape>
          <o:OLEObject Type="Embed" ProgID="Equation.DSMT4" ShapeID="_x0000_i1057" DrawAspect="Content" ObjectID="_1445962930" r:id="rId65"/>
        </w:object>
      </w:r>
      <w:r w:rsidR="00F559A0">
        <w:rPr>
          <w:rFonts w:ascii="Arial" w:hAnsi="Arial" w:cs="Arial"/>
          <w:sz w:val="24"/>
          <w:szCs w:val="24"/>
        </w:rPr>
        <w:t xml:space="preserve"> is the discretization step. </w:t>
      </w:r>
      <w:r w:rsidR="00696665">
        <w:rPr>
          <w:rFonts w:ascii="Arial" w:hAnsi="Arial" w:cs="Arial"/>
          <w:sz w:val="24"/>
          <w:szCs w:val="24"/>
        </w:rPr>
        <w:t xml:space="preserve">Note that Equation A14 may not be a convolution operation. </w:t>
      </w:r>
      <w:r w:rsidRPr="00B51C66">
        <w:rPr>
          <w:rFonts w:ascii="Arial" w:hAnsi="Arial" w:cs="Arial"/>
          <w:sz w:val="24"/>
          <w:szCs w:val="24"/>
        </w:rPr>
        <w:t xml:space="preserve">Equation </w:t>
      </w:r>
      <w:r w:rsidR="00F559A0">
        <w:rPr>
          <w:rFonts w:ascii="Arial" w:hAnsi="Arial" w:cs="Arial"/>
          <w:sz w:val="24"/>
          <w:szCs w:val="24"/>
        </w:rPr>
        <w:t>A14</w:t>
      </w:r>
      <w:r w:rsidRPr="00B51C66">
        <w:rPr>
          <w:rFonts w:ascii="Arial" w:hAnsi="Arial" w:cs="Arial"/>
          <w:sz w:val="24"/>
          <w:szCs w:val="24"/>
        </w:rPr>
        <w:t xml:space="preserve"> can be converted into a </w:t>
      </w:r>
      <w:r w:rsidR="00F559A0">
        <w:rPr>
          <w:rFonts w:ascii="Arial" w:hAnsi="Arial" w:cs="Arial"/>
          <w:sz w:val="24"/>
          <w:szCs w:val="24"/>
        </w:rPr>
        <w:t xml:space="preserve">finite difference equation </w:t>
      </w:r>
      <w:r w:rsidRPr="00B51C66">
        <w:rPr>
          <w:rFonts w:ascii="Arial" w:hAnsi="Arial" w:cs="Arial"/>
          <w:sz w:val="24"/>
          <w:szCs w:val="24"/>
        </w:rPr>
        <w:t>using local linearization</w:t>
      </w:r>
      <w:r w:rsidR="00F559A0">
        <w:rPr>
          <w:rFonts w:ascii="Arial" w:hAnsi="Arial" w:cs="Arial"/>
          <w:sz w:val="24"/>
          <w:szCs w:val="24"/>
        </w:rPr>
        <w:t>, as follows</w:t>
      </w:r>
      <w:r w:rsidRPr="00B51C66">
        <w:rPr>
          <w:rFonts w:ascii="Arial" w:hAnsi="Arial" w:cs="Arial"/>
          <w:sz w:val="24"/>
          <w:szCs w:val="24"/>
        </w:rPr>
        <w:t>:</w:t>
      </w:r>
    </w:p>
    <w:p w:rsidR="00F559A0" w:rsidRDefault="00F559A0" w:rsidP="00B51C66">
      <w:pPr>
        <w:spacing w:line="480" w:lineRule="auto"/>
        <w:ind w:left="-284" w:right="-330"/>
        <w:jc w:val="both"/>
        <w:rPr>
          <w:rFonts w:ascii="Arial" w:hAnsi="Arial" w:cs="Arial"/>
          <w:sz w:val="24"/>
          <w:szCs w:val="24"/>
        </w:rPr>
      </w:pPr>
    </w:p>
    <w:p w:rsidR="00F559A0" w:rsidRDefault="00696665" w:rsidP="00B51C66">
      <w:pPr>
        <w:spacing w:line="480" w:lineRule="auto"/>
        <w:ind w:left="-284" w:right="-330"/>
        <w:jc w:val="both"/>
        <w:rPr>
          <w:rFonts w:ascii="Arial" w:hAnsi="Arial" w:cs="Arial"/>
          <w:sz w:val="24"/>
          <w:szCs w:val="24"/>
        </w:rPr>
      </w:pPr>
      <w:r w:rsidRPr="00696665">
        <w:rPr>
          <w:rFonts w:ascii="Arial" w:hAnsi="Arial" w:cs="Arial"/>
          <w:position w:val="-36"/>
          <w:sz w:val="24"/>
          <w:szCs w:val="24"/>
        </w:rPr>
        <w:object w:dxaOrig="4200" w:dyaOrig="840">
          <v:shape id="_x0000_i1058" type="#_x0000_t75" style="width:210pt;height:42pt" o:ole="">
            <v:imagedata r:id="rId66" o:title=""/>
          </v:shape>
          <o:OLEObject Type="Embed" ProgID="Equation.DSMT4" ShapeID="_x0000_i1058" DrawAspect="Content" ObjectID="_1445962931" r:id="rId67"/>
        </w:objec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559A0">
        <w:rPr>
          <w:rFonts w:ascii="Arial" w:hAnsi="Arial" w:cs="Arial"/>
          <w:sz w:val="24"/>
          <w:szCs w:val="24"/>
        </w:rPr>
        <w:tab/>
      </w:r>
      <w:r w:rsidR="00D34831">
        <w:rPr>
          <w:rFonts w:ascii="Arial" w:hAnsi="Arial" w:cs="Arial"/>
          <w:sz w:val="24"/>
          <w:szCs w:val="24"/>
        </w:rPr>
        <w:tab/>
      </w:r>
      <w:r w:rsidR="00D34831">
        <w:rPr>
          <w:rFonts w:ascii="Arial" w:hAnsi="Arial" w:cs="Arial"/>
          <w:sz w:val="24"/>
          <w:szCs w:val="24"/>
        </w:rPr>
        <w:tab/>
      </w:r>
      <w:r w:rsidR="00F559A0">
        <w:rPr>
          <w:rFonts w:ascii="Arial" w:hAnsi="Arial" w:cs="Arial"/>
          <w:sz w:val="24"/>
          <w:szCs w:val="24"/>
        </w:rPr>
        <w:t>(A15)</w:t>
      </w:r>
    </w:p>
    <w:p w:rsidR="00F559A0" w:rsidRDefault="00F559A0" w:rsidP="00B51C66">
      <w:pPr>
        <w:spacing w:line="480" w:lineRule="auto"/>
        <w:ind w:left="-284" w:right="-330"/>
        <w:jc w:val="both"/>
        <w:rPr>
          <w:rFonts w:ascii="Arial" w:hAnsi="Arial" w:cs="Arial"/>
          <w:sz w:val="24"/>
          <w:szCs w:val="24"/>
        </w:rPr>
      </w:pPr>
    </w:p>
    <w:p w:rsidR="00B51C66" w:rsidRDefault="00F559A0" w:rsidP="00B51C66">
      <w:pPr>
        <w:spacing w:line="480" w:lineRule="auto"/>
        <w:ind w:left="-284" w:right="-330"/>
        <w:jc w:val="both"/>
        <w:rPr>
          <w:rFonts w:ascii="Arial" w:hAnsi="Arial" w:cs="Arial"/>
          <w:sz w:val="24"/>
          <w:szCs w:val="24"/>
          <w:lang w:val="en-US"/>
        </w:rPr>
      </w:pPr>
      <w:r>
        <w:rPr>
          <w:rFonts w:ascii="Arial" w:hAnsi="Arial" w:cs="Arial"/>
          <w:sz w:val="24"/>
          <w:szCs w:val="24"/>
        </w:rPr>
        <w:t xml:space="preserve">where </w:t>
      </w:r>
      <w:r w:rsidRPr="00F559A0">
        <w:rPr>
          <w:rFonts w:ascii="Arial" w:hAnsi="Arial" w:cs="Arial"/>
          <w:position w:val="-6"/>
          <w:sz w:val="24"/>
          <w:szCs w:val="24"/>
        </w:rPr>
        <w:object w:dxaOrig="139" w:dyaOrig="240">
          <v:shape id="_x0000_i1059" type="#_x0000_t75" style="width:6.75pt;height:12pt" o:ole="">
            <v:imagedata r:id="rId68" o:title=""/>
          </v:shape>
          <o:OLEObject Type="Embed" ProgID="Equation.DSMT4" ShapeID="_x0000_i1059" DrawAspect="Content" ObjectID="_1445962932" r:id="rId69"/>
        </w:object>
      </w:r>
      <w:r>
        <w:rPr>
          <w:rFonts w:ascii="Arial" w:hAnsi="Arial" w:cs="Arial"/>
          <w:sz w:val="24"/>
          <w:szCs w:val="24"/>
        </w:rPr>
        <w:t xml:space="preserve"> now indexes discrete time steps</w:t>
      </w:r>
      <w:r w:rsidR="00D34831">
        <w:rPr>
          <w:rFonts w:ascii="Arial" w:hAnsi="Arial" w:cs="Arial"/>
          <w:sz w:val="24"/>
          <w:szCs w:val="24"/>
        </w:rPr>
        <w:t xml:space="preserve">, </w:t>
      </w:r>
      <w:r w:rsidR="00D34831" w:rsidRPr="00D34831">
        <w:rPr>
          <w:rFonts w:ascii="Arial" w:hAnsi="Arial" w:cs="Arial"/>
          <w:position w:val="-4"/>
          <w:sz w:val="24"/>
          <w:szCs w:val="24"/>
        </w:rPr>
        <w:object w:dxaOrig="200" w:dyaOrig="260">
          <v:shape id="_x0000_i1060" type="#_x0000_t75" style="width:9.75pt;height:12.75pt" o:ole="">
            <v:imagedata r:id="rId70" o:title=""/>
          </v:shape>
          <o:OLEObject Type="Embed" ProgID="Equation.DSMT4" ShapeID="_x0000_i1060" DrawAspect="Content" ObjectID="_1445962933" r:id="rId71"/>
        </w:object>
      </w:r>
      <w:r w:rsidR="00D34831">
        <w:rPr>
          <w:rFonts w:ascii="Arial" w:hAnsi="Arial" w:cs="Arial"/>
          <w:sz w:val="24"/>
          <w:szCs w:val="24"/>
        </w:rPr>
        <w:t xml:space="preserve"> is the identity matrix and </w:t>
      </w:r>
      <w:r w:rsidR="00D34831" w:rsidRPr="00D34831">
        <w:rPr>
          <w:rFonts w:ascii="Arial" w:hAnsi="Arial" w:cs="Arial"/>
          <w:position w:val="-10"/>
          <w:sz w:val="24"/>
          <w:szCs w:val="24"/>
        </w:rPr>
        <w:object w:dxaOrig="1040" w:dyaOrig="340">
          <v:shape id="_x0000_i1061" type="#_x0000_t75" style="width:51.75pt;height:17.25pt" o:ole="">
            <v:imagedata r:id="rId72" o:title=""/>
          </v:shape>
          <o:OLEObject Type="Embed" ProgID="Equation.DSMT4" ShapeID="_x0000_i1061" DrawAspect="Content" ObjectID="_1445962934" r:id="rId73"/>
        </w:object>
      </w:r>
      <w:r w:rsidR="00B51C66" w:rsidRPr="00B51C66">
        <w:rPr>
          <w:rFonts w:ascii="Arial" w:hAnsi="Arial" w:cs="Arial"/>
          <w:sz w:val="24"/>
          <w:szCs w:val="24"/>
        </w:rPr>
        <w:t xml:space="preserve"> is the </w:t>
      </w:r>
      <w:r w:rsidR="00D34831">
        <w:rPr>
          <w:rFonts w:ascii="Arial" w:hAnsi="Arial" w:cs="Arial"/>
          <w:sz w:val="24"/>
          <w:szCs w:val="24"/>
        </w:rPr>
        <w:t xml:space="preserve">system's </w:t>
      </w:r>
      <w:proofErr w:type="spellStart"/>
      <w:r w:rsidR="00B51C66" w:rsidRPr="00B51C66">
        <w:rPr>
          <w:rFonts w:ascii="Arial" w:hAnsi="Arial" w:cs="Arial"/>
          <w:sz w:val="24"/>
          <w:szCs w:val="24"/>
        </w:rPr>
        <w:t>Jacobian</w:t>
      </w:r>
      <w:proofErr w:type="spellEnd"/>
      <w:r w:rsidR="00B51C66" w:rsidRPr="00B51C66">
        <w:rPr>
          <w:rFonts w:ascii="Arial" w:hAnsi="Arial" w:cs="Arial"/>
          <w:sz w:val="24"/>
          <w:szCs w:val="24"/>
        </w:rPr>
        <w:t xml:space="preserve"> </w:t>
      </w:r>
      <w:r w:rsidR="00D34831">
        <w:rPr>
          <w:rFonts w:ascii="Arial" w:hAnsi="Arial" w:cs="Arial"/>
          <w:sz w:val="24"/>
          <w:szCs w:val="24"/>
        </w:rPr>
        <w:t xml:space="preserve">(evaluated at the current state </w:t>
      </w:r>
      <w:r w:rsidR="00D34831" w:rsidRPr="00D34831">
        <w:rPr>
          <w:rFonts w:ascii="Arial" w:hAnsi="Arial" w:cs="Arial"/>
          <w:position w:val="-12"/>
          <w:sz w:val="24"/>
          <w:szCs w:val="24"/>
        </w:rPr>
        <w:object w:dxaOrig="240" w:dyaOrig="360">
          <v:shape id="_x0000_i1062" type="#_x0000_t75" style="width:12pt;height:18pt" o:ole="">
            <v:imagedata r:id="rId74" o:title=""/>
          </v:shape>
          <o:OLEObject Type="Embed" ProgID="Equation.DSMT4" ShapeID="_x0000_i1062" DrawAspect="Content" ObjectID="_1445962935" r:id="rId75"/>
        </w:object>
      </w:r>
      <w:r w:rsidR="00D34831">
        <w:rPr>
          <w:rFonts w:ascii="Arial" w:hAnsi="Arial" w:cs="Arial"/>
          <w:sz w:val="24"/>
          <w:szCs w:val="24"/>
        </w:rPr>
        <w:t>)</w:t>
      </w:r>
      <w:r w:rsidR="00B51C66" w:rsidRPr="00B51C66">
        <w:rPr>
          <w:rFonts w:ascii="Arial" w:hAnsi="Arial" w:cs="Arial"/>
          <w:sz w:val="24"/>
          <w:szCs w:val="24"/>
        </w:rPr>
        <w:t xml:space="preserve">. </w:t>
      </w:r>
      <w:r w:rsidR="007D1389">
        <w:rPr>
          <w:rFonts w:ascii="Arial" w:hAnsi="Arial" w:cs="Arial"/>
          <w:sz w:val="24"/>
          <w:szCs w:val="24"/>
        </w:rPr>
        <w:t>Critically,</w:t>
      </w:r>
      <w:r w:rsidR="00696665">
        <w:rPr>
          <w:rFonts w:ascii="Arial" w:hAnsi="Arial" w:cs="Arial"/>
          <w:sz w:val="24"/>
          <w:szCs w:val="24"/>
        </w:rPr>
        <w:t xml:space="preserve"> when the discretization step </w:t>
      </w:r>
      <w:r w:rsidR="00696665" w:rsidRPr="00F559A0">
        <w:rPr>
          <w:rFonts w:ascii="Arial" w:hAnsi="Arial" w:cs="Arial"/>
          <w:position w:val="-6"/>
          <w:sz w:val="24"/>
          <w:szCs w:val="24"/>
        </w:rPr>
        <w:object w:dxaOrig="300" w:dyaOrig="279">
          <v:shape id="_x0000_i1063" type="#_x0000_t75" style="width:15pt;height:14.25pt" o:ole="">
            <v:imagedata r:id="rId64" o:title=""/>
          </v:shape>
          <o:OLEObject Type="Embed" ProgID="Equation.DSMT4" ShapeID="_x0000_i1063" DrawAspect="Content" ObjectID="_1445962936" r:id="rId76"/>
        </w:object>
      </w:r>
      <w:r w:rsidR="00696665">
        <w:rPr>
          <w:rFonts w:ascii="Arial" w:hAnsi="Arial" w:cs="Arial"/>
          <w:sz w:val="24"/>
          <w:szCs w:val="24"/>
        </w:rPr>
        <w:t xml:space="preserve"> is small compared to the inverse of the </w:t>
      </w:r>
      <w:r w:rsidR="007D1389">
        <w:rPr>
          <w:rFonts w:ascii="Arial" w:hAnsi="Arial" w:cs="Arial"/>
          <w:sz w:val="24"/>
          <w:szCs w:val="24"/>
        </w:rPr>
        <w:t>highest</w:t>
      </w:r>
      <w:r w:rsidR="00696665">
        <w:rPr>
          <w:rFonts w:ascii="Arial" w:hAnsi="Arial" w:cs="Arial"/>
          <w:sz w:val="24"/>
          <w:szCs w:val="24"/>
        </w:rPr>
        <w:t xml:space="preserve"> </w:t>
      </w:r>
      <w:proofErr w:type="spellStart"/>
      <w:r w:rsidR="00696665">
        <w:rPr>
          <w:rFonts w:ascii="Arial" w:hAnsi="Arial" w:cs="Arial"/>
          <w:sz w:val="24"/>
          <w:szCs w:val="24"/>
        </w:rPr>
        <w:t>eigenvalue</w:t>
      </w:r>
      <w:proofErr w:type="spellEnd"/>
      <w:r w:rsidR="00696665">
        <w:rPr>
          <w:rFonts w:ascii="Arial" w:hAnsi="Arial" w:cs="Arial"/>
          <w:sz w:val="24"/>
          <w:szCs w:val="24"/>
        </w:rPr>
        <w:t xml:space="preserve"> of </w:t>
      </w:r>
      <w:r w:rsidR="00696665" w:rsidRPr="00D34831">
        <w:rPr>
          <w:rFonts w:ascii="Arial" w:hAnsi="Arial" w:cs="Arial"/>
          <w:position w:val="-6"/>
          <w:sz w:val="24"/>
          <w:szCs w:val="24"/>
        </w:rPr>
        <w:object w:dxaOrig="220" w:dyaOrig="279">
          <v:shape id="_x0000_i1064" type="#_x0000_t75" style="width:11.25pt;height:14.25pt" o:ole="">
            <v:imagedata r:id="rId77" o:title=""/>
          </v:shape>
          <o:OLEObject Type="Embed" ProgID="Equation.DSMT4" ShapeID="_x0000_i1064" DrawAspect="Content" ObjectID="_1445962937" r:id="rId78"/>
        </w:object>
      </w:r>
      <w:r w:rsidR="00696665">
        <w:rPr>
          <w:rFonts w:ascii="Arial" w:hAnsi="Arial" w:cs="Arial"/>
          <w:sz w:val="24"/>
          <w:szCs w:val="24"/>
        </w:rPr>
        <w:t xml:space="preserve">, one has: </w:t>
      </w:r>
      <w:r w:rsidR="00696665" w:rsidRPr="00696665">
        <w:rPr>
          <w:rFonts w:ascii="Arial" w:hAnsi="Arial" w:cs="Arial"/>
          <w:position w:val="-16"/>
          <w:sz w:val="24"/>
          <w:szCs w:val="24"/>
        </w:rPr>
        <w:object w:dxaOrig="2960" w:dyaOrig="440">
          <v:shape id="_x0000_i1065" type="#_x0000_t75" style="width:147.75pt;height:21.75pt" o:ole="">
            <v:imagedata r:id="rId79" o:title=""/>
          </v:shape>
          <o:OLEObject Type="Embed" ProgID="Equation.DSMT4" ShapeID="_x0000_i1065" DrawAspect="Content" ObjectID="_1445962938" r:id="rId80"/>
        </w:object>
      </w:r>
      <w:r w:rsidR="00696665">
        <w:rPr>
          <w:rFonts w:ascii="Arial" w:hAnsi="Arial" w:cs="Arial"/>
          <w:sz w:val="24"/>
          <w:szCs w:val="24"/>
        </w:rPr>
        <w:t>. Inserting this limit into Eq. A15</w:t>
      </w:r>
      <w:r w:rsidR="00B51C66" w:rsidRPr="00B51C66">
        <w:rPr>
          <w:rFonts w:ascii="Arial" w:hAnsi="Arial" w:cs="Arial"/>
          <w:sz w:val="24"/>
          <w:szCs w:val="24"/>
        </w:rPr>
        <w:t xml:space="preserve"> </w:t>
      </w:r>
      <w:r w:rsidR="00004D4E">
        <w:rPr>
          <w:rFonts w:ascii="Arial" w:hAnsi="Arial" w:cs="Arial"/>
          <w:sz w:val="24"/>
          <w:szCs w:val="24"/>
        </w:rPr>
        <w:t>yields</w:t>
      </w:r>
      <w:r w:rsidR="00B51C66" w:rsidRPr="00B51C66">
        <w:rPr>
          <w:rFonts w:ascii="Arial" w:hAnsi="Arial" w:cs="Arial"/>
          <w:sz w:val="24"/>
          <w:szCs w:val="24"/>
        </w:rPr>
        <w:t xml:space="preserve"> the so-called Euler discreti</w:t>
      </w:r>
      <w:r w:rsidR="00D34831">
        <w:rPr>
          <w:rFonts w:ascii="Arial" w:hAnsi="Arial" w:cs="Arial"/>
          <w:sz w:val="24"/>
          <w:szCs w:val="24"/>
        </w:rPr>
        <w:t>z</w:t>
      </w:r>
      <w:r w:rsidR="00B51C66" w:rsidRPr="00B51C66">
        <w:rPr>
          <w:rFonts w:ascii="Arial" w:hAnsi="Arial" w:cs="Arial"/>
          <w:sz w:val="24"/>
          <w:szCs w:val="24"/>
        </w:rPr>
        <w:t>ation scheme</w:t>
      </w:r>
      <w:r w:rsidR="00D34831">
        <w:rPr>
          <w:rFonts w:ascii="Arial" w:hAnsi="Arial" w:cs="Arial"/>
          <w:sz w:val="24"/>
          <w:szCs w:val="24"/>
        </w:rPr>
        <w:t xml:space="preserve">, which is accurate whenever </w:t>
      </w:r>
      <w:r w:rsidR="00D34831" w:rsidRPr="00F559A0">
        <w:rPr>
          <w:rFonts w:ascii="Arial" w:hAnsi="Arial" w:cs="Arial"/>
          <w:position w:val="-6"/>
          <w:sz w:val="24"/>
          <w:szCs w:val="24"/>
        </w:rPr>
        <w:object w:dxaOrig="300" w:dyaOrig="279">
          <v:shape id="_x0000_i1066" type="#_x0000_t75" style="width:15pt;height:14.25pt" o:ole="">
            <v:imagedata r:id="rId64" o:title=""/>
          </v:shape>
          <o:OLEObject Type="Embed" ProgID="Equation.DSMT4" ShapeID="_x0000_i1066" DrawAspect="Content" ObjectID="_1445962939" r:id="rId81"/>
        </w:object>
      </w:r>
      <w:r w:rsidR="00D34831">
        <w:rPr>
          <w:rFonts w:ascii="Arial" w:hAnsi="Arial" w:cs="Arial"/>
          <w:sz w:val="24"/>
          <w:szCs w:val="24"/>
        </w:rPr>
        <w:t xml:space="preserve"> </w:t>
      </w:r>
      <w:r w:rsidR="00696665">
        <w:rPr>
          <w:rFonts w:ascii="Arial" w:hAnsi="Arial" w:cs="Arial"/>
          <w:sz w:val="24"/>
          <w:szCs w:val="24"/>
        </w:rPr>
        <w:t xml:space="preserve">is </w:t>
      </w:r>
      <w:r w:rsidR="00D34831">
        <w:rPr>
          <w:rFonts w:ascii="Arial" w:hAnsi="Arial" w:cs="Arial"/>
          <w:sz w:val="24"/>
          <w:szCs w:val="24"/>
        </w:rPr>
        <w:t xml:space="preserve">orders of magnitude smaller than the quickest </w:t>
      </w:r>
      <w:r w:rsidR="00696665">
        <w:rPr>
          <w:rFonts w:ascii="Arial" w:hAnsi="Arial" w:cs="Arial"/>
          <w:sz w:val="24"/>
          <w:szCs w:val="24"/>
        </w:rPr>
        <w:t xml:space="preserve">decay </w:t>
      </w:r>
      <w:r w:rsidR="00D34831">
        <w:rPr>
          <w:rFonts w:ascii="Arial" w:hAnsi="Arial" w:cs="Arial"/>
          <w:sz w:val="24"/>
          <w:szCs w:val="24"/>
        </w:rPr>
        <w:t>time of the system.</w:t>
      </w:r>
      <w:r w:rsidR="000950EE">
        <w:rPr>
          <w:rFonts w:ascii="Arial" w:hAnsi="Arial" w:cs="Arial"/>
          <w:sz w:val="24"/>
          <w:szCs w:val="24"/>
        </w:rPr>
        <w:t xml:space="preserve"> We have used this in the section </w:t>
      </w:r>
      <w:r w:rsidR="00392166">
        <w:rPr>
          <w:rFonts w:ascii="Arial" w:hAnsi="Arial" w:cs="Arial"/>
          <w:sz w:val="24"/>
          <w:szCs w:val="24"/>
        </w:rPr>
        <w:t>"</w:t>
      </w:r>
      <w:r w:rsidR="00392166" w:rsidRPr="00392166">
        <w:rPr>
          <w:rFonts w:ascii="Arial" w:hAnsi="Arial" w:cs="Arial"/>
          <w:sz w:val="24"/>
          <w:szCs w:val="24"/>
        </w:rPr>
        <w:t>Getting closer to continuous dynamical systems</w:t>
      </w:r>
      <w:r w:rsidR="00392166">
        <w:rPr>
          <w:rFonts w:ascii="Arial" w:hAnsi="Arial" w:cs="Arial"/>
          <w:sz w:val="24"/>
          <w:szCs w:val="24"/>
        </w:rPr>
        <w:t>"</w:t>
      </w:r>
      <w:r w:rsidR="00392166" w:rsidRPr="00392166">
        <w:rPr>
          <w:rFonts w:ascii="Arial" w:hAnsi="Arial" w:cs="Arial"/>
          <w:sz w:val="24"/>
          <w:szCs w:val="24"/>
        </w:rPr>
        <w:t xml:space="preserve"> </w:t>
      </w:r>
      <w:r w:rsidR="000950EE">
        <w:rPr>
          <w:rFonts w:ascii="Arial" w:hAnsi="Arial" w:cs="Arial"/>
          <w:sz w:val="24"/>
          <w:szCs w:val="24"/>
        </w:rPr>
        <w:t xml:space="preserve">of the </w:t>
      </w:r>
      <w:r w:rsidR="00392166">
        <w:rPr>
          <w:rFonts w:ascii="Arial" w:hAnsi="Arial" w:cs="Arial"/>
          <w:sz w:val="24"/>
          <w:szCs w:val="24"/>
        </w:rPr>
        <w:t xml:space="preserve">main </w:t>
      </w:r>
      <w:r w:rsidR="000950EE">
        <w:rPr>
          <w:rFonts w:ascii="Arial" w:hAnsi="Arial" w:cs="Arial"/>
          <w:sz w:val="24"/>
          <w:szCs w:val="24"/>
        </w:rPr>
        <w:t>manuscript, when introducing the "microtime resolution" of dynamical systems in the VBA toolbox.</w:t>
      </w:r>
    </w:p>
    <w:p w:rsidR="00B51C66" w:rsidRDefault="00B51C66" w:rsidP="00AC39A9">
      <w:pPr>
        <w:spacing w:line="480" w:lineRule="auto"/>
        <w:ind w:left="-284" w:right="-330"/>
        <w:jc w:val="both"/>
        <w:rPr>
          <w:rFonts w:ascii="Arial" w:hAnsi="Arial" w:cs="Arial"/>
          <w:sz w:val="24"/>
          <w:szCs w:val="24"/>
          <w:lang w:val="en-US"/>
        </w:rPr>
      </w:pPr>
    </w:p>
    <w:p w:rsidR="00696665" w:rsidRPr="008B0F89" w:rsidRDefault="00696665" w:rsidP="00AC39A9">
      <w:pPr>
        <w:spacing w:line="480" w:lineRule="auto"/>
        <w:ind w:left="-284" w:right="-330"/>
        <w:jc w:val="both"/>
        <w:rPr>
          <w:rFonts w:ascii="Arial" w:hAnsi="Arial" w:cs="Arial"/>
          <w:sz w:val="28"/>
          <w:szCs w:val="28"/>
          <w:lang w:val="en-US"/>
        </w:rPr>
      </w:pPr>
      <w:proofErr w:type="spellStart"/>
      <w:r w:rsidRPr="008B0F89">
        <w:rPr>
          <w:rFonts w:ascii="Arial" w:hAnsi="Arial" w:cs="Arial"/>
          <w:b/>
          <w:sz w:val="28"/>
          <w:szCs w:val="28"/>
        </w:rPr>
        <w:t>Volterra</w:t>
      </w:r>
      <w:proofErr w:type="spellEnd"/>
      <w:r w:rsidRPr="008B0F89">
        <w:rPr>
          <w:rFonts w:ascii="Arial" w:hAnsi="Arial" w:cs="Arial"/>
          <w:b/>
          <w:sz w:val="28"/>
          <w:szCs w:val="28"/>
        </w:rPr>
        <w:t xml:space="preserve"> decomposition</w:t>
      </w:r>
    </w:p>
    <w:p w:rsidR="008E0D58" w:rsidRDefault="008E0D58" w:rsidP="00AC39A9">
      <w:pPr>
        <w:spacing w:line="480" w:lineRule="auto"/>
        <w:ind w:left="-284" w:right="-330"/>
        <w:jc w:val="both"/>
        <w:rPr>
          <w:rFonts w:ascii="Arial" w:hAnsi="Arial" w:cs="Arial"/>
          <w:sz w:val="24"/>
          <w:szCs w:val="24"/>
          <w:lang w:val="en-US"/>
        </w:rPr>
      </w:pPr>
      <w:r>
        <w:rPr>
          <w:rFonts w:ascii="Arial" w:hAnsi="Arial" w:cs="Arial"/>
          <w:sz w:val="24"/>
          <w:szCs w:val="24"/>
          <w:lang w:val="en-US"/>
        </w:rPr>
        <w:t xml:space="preserve">Most dynamical systems can be described in terms of input-output relationships, where the output </w:t>
      </w:r>
      <w:r w:rsidR="007D1389" w:rsidRPr="007D1389">
        <w:rPr>
          <w:rFonts w:ascii="Arial" w:hAnsi="Arial" w:cs="Arial"/>
          <w:position w:val="-12"/>
          <w:sz w:val="24"/>
          <w:szCs w:val="24"/>
          <w:lang w:val="en-US"/>
        </w:rPr>
        <w:object w:dxaOrig="240" w:dyaOrig="360">
          <v:shape id="_x0000_i1067" type="#_x0000_t75" style="width:12pt;height:18pt" o:ole="">
            <v:imagedata r:id="rId82" o:title=""/>
          </v:shape>
          <o:OLEObject Type="Embed" ProgID="Equation.DSMT4" ShapeID="_x0000_i1067" DrawAspect="Content" ObjectID="_1445962940" r:id="rId83"/>
        </w:object>
      </w:r>
      <w:r>
        <w:rPr>
          <w:rFonts w:ascii="Arial" w:hAnsi="Arial" w:cs="Arial"/>
          <w:sz w:val="24"/>
          <w:szCs w:val="24"/>
          <w:lang w:val="en-US"/>
        </w:rPr>
        <w:t xml:space="preserve"> is typically a function of the history of past inputs </w:t>
      </w:r>
      <w:r w:rsidR="007D1389" w:rsidRPr="007D1389">
        <w:rPr>
          <w:rFonts w:ascii="Arial" w:hAnsi="Arial" w:cs="Arial"/>
          <w:position w:val="-12"/>
          <w:sz w:val="24"/>
          <w:szCs w:val="24"/>
          <w:lang w:val="en-US"/>
        </w:rPr>
        <w:object w:dxaOrig="1460" w:dyaOrig="360">
          <v:shape id="_x0000_i1068" type="#_x0000_t75" style="width:73.5pt;height:18pt" o:ole="">
            <v:imagedata r:id="rId84" o:title=""/>
          </v:shape>
          <o:OLEObject Type="Embed" ProgID="Equation.DSMT4" ShapeID="_x0000_i1068" DrawAspect="Content" ObjectID="_1445962941" r:id="rId85"/>
        </w:object>
      </w:r>
      <w:r>
        <w:rPr>
          <w:rFonts w:ascii="Arial" w:hAnsi="Arial" w:cs="Arial"/>
          <w:sz w:val="24"/>
          <w:szCs w:val="24"/>
          <w:lang w:val="en-US"/>
        </w:rPr>
        <w:t xml:space="preserve"> to the system. </w:t>
      </w:r>
      <w:proofErr w:type="spellStart"/>
      <w:r>
        <w:rPr>
          <w:rFonts w:ascii="Arial" w:hAnsi="Arial" w:cs="Arial"/>
          <w:sz w:val="24"/>
          <w:szCs w:val="24"/>
          <w:lang w:val="en-US"/>
        </w:rPr>
        <w:t>Volterra</w:t>
      </w:r>
      <w:proofErr w:type="spellEnd"/>
      <w:r>
        <w:rPr>
          <w:rFonts w:ascii="Arial" w:hAnsi="Arial" w:cs="Arial"/>
          <w:sz w:val="24"/>
          <w:szCs w:val="24"/>
          <w:lang w:val="en-US"/>
        </w:rPr>
        <w:t xml:space="preserve"> series allow a decomposition of the input-output transform</w:t>
      </w:r>
      <w:r w:rsidR="007D1389">
        <w:rPr>
          <w:rFonts w:ascii="Arial" w:hAnsi="Arial" w:cs="Arial"/>
          <w:sz w:val="24"/>
          <w:szCs w:val="24"/>
          <w:lang w:val="en-US"/>
        </w:rPr>
        <w:t>ation</w:t>
      </w:r>
      <w:r w:rsidR="00AD1EDB">
        <w:rPr>
          <w:rFonts w:ascii="Arial" w:hAnsi="Arial" w:cs="Arial"/>
          <w:sz w:val="24"/>
          <w:szCs w:val="24"/>
          <w:lang w:val="en-US"/>
        </w:rPr>
        <w:t>, as follows:</w:t>
      </w:r>
    </w:p>
    <w:p w:rsidR="00AD1EDB" w:rsidRDefault="00AD1EDB" w:rsidP="00AC39A9">
      <w:pPr>
        <w:spacing w:line="480" w:lineRule="auto"/>
        <w:ind w:left="-284" w:right="-330"/>
        <w:jc w:val="both"/>
        <w:rPr>
          <w:rFonts w:ascii="Arial" w:hAnsi="Arial" w:cs="Arial"/>
          <w:sz w:val="24"/>
          <w:szCs w:val="24"/>
          <w:lang w:val="en-US"/>
        </w:rPr>
      </w:pPr>
    </w:p>
    <w:p w:rsidR="00AD1EDB" w:rsidRDefault="007D1389" w:rsidP="00AC39A9">
      <w:pPr>
        <w:spacing w:line="480" w:lineRule="auto"/>
        <w:ind w:left="-284" w:right="-330"/>
        <w:jc w:val="both"/>
        <w:rPr>
          <w:rFonts w:ascii="Arial" w:hAnsi="Arial" w:cs="Arial"/>
          <w:sz w:val="24"/>
          <w:szCs w:val="24"/>
        </w:rPr>
      </w:pPr>
      <w:r w:rsidRPr="00AD1EDB">
        <w:rPr>
          <w:rFonts w:ascii="Arial" w:hAnsi="Arial" w:cs="Arial"/>
          <w:position w:val="-32"/>
          <w:sz w:val="24"/>
          <w:szCs w:val="24"/>
        </w:rPr>
        <w:object w:dxaOrig="4420" w:dyaOrig="580">
          <v:shape id="_x0000_i1069" type="#_x0000_t75" style="width:222pt;height:28.5pt" o:ole="">
            <v:imagedata r:id="rId86" o:title=""/>
          </v:shape>
          <o:OLEObject Type="Embed" ProgID="Equation.DSMT4" ShapeID="_x0000_i1069" DrawAspect="Content" ObjectID="_1445962942" r:id="rId87"/>
        </w:object>
      </w:r>
      <w:r w:rsidR="00004D4E">
        <w:rPr>
          <w:rFonts w:ascii="Arial" w:hAnsi="Arial" w:cs="Arial"/>
          <w:sz w:val="24"/>
          <w:szCs w:val="24"/>
        </w:rPr>
        <w:tab/>
      </w:r>
      <w:r w:rsidR="00004D4E">
        <w:rPr>
          <w:rFonts w:ascii="Arial" w:hAnsi="Arial" w:cs="Arial"/>
          <w:sz w:val="24"/>
          <w:szCs w:val="24"/>
        </w:rPr>
        <w:tab/>
      </w:r>
      <w:r w:rsidR="00004D4E">
        <w:rPr>
          <w:rFonts w:ascii="Arial" w:hAnsi="Arial" w:cs="Arial"/>
          <w:sz w:val="24"/>
          <w:szCs w:val="24"/>
        </w:rPr>
        <w:tab/>
      </w:r>
      <w:r w:rsidR="00004D4E">
        <w:rPr>
          <w:rFonts w:ascii="Arial" w:hAnsi="Arial" w:cs="Arial"/>
          <w:sz w:val="24"/>
          <w:szCs w:val="24"/>
        </w:rPr>
        <w:tab/>
      </w:r>
      <w:r w:rsidR="00004D4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D1EDB">
        <w:rPr>
          <w:rFonts w:ascii="Arial" w:hAnsi="Arial" w:cs="Arial"/>
          <w:sz w:val="24"/>
          <w:szCs w:val="24"/>
        </w:rPr>
        <w:t>(A</w:t>
      </w:r>
      <w:r w:rsidR="00004D4E">
        <w:rPr>
          <w:rFonts w:ascii="Arial" w:hAnsi="Arial" w:cs="Arial"/>
          <w:sz w:val="24"/>
          <w:szCs w:val="24"/>
        </w:rPr>
        <w:t>16</w:t>
      </w:r>
      <w:r w:rsidR="00AD1EDB">
        <w:rPr>
          <w:rFonts w:ascii="Arial" w:hAnsi="Arial" w:cs="Arial"/>
          <w:sz w:val="24"/>
          <w:szCs w:val="24"/>
        </w:rPr>
        <w:t>)</w:t>
      </w:r>
    </w:p>
    <w:p w:rsidR="00AD1EDB" w:rsidRDefault="00AD1EDB" w:rsidP="00AC39A9">
      <w:pPr>
        <w:spacing w:line="480" w:lineRule="auto"/>
        <w:ind w:left="-284" w:right="-330"/>
        <w:jc w:val="both"/>
        <w:rPr>
          <w:rFonts w:ascii="Arial" w:hAnsi="Arial" w:cs="Arial"/>
          <w:sz w:val="24"/>
          <w:szCs w:val="24"/>
        </w:rPr>
      </w:pPr>
    </w:p>
    <w:p w:rsidR="00AD1EDB" w:rsidRDefault="00AD1EDB" w:rsidP="00CF7D6D">
      <w:pPr>
        <w:spacing w:line="480" w:lineRule="auto"/>
        <w:ind w:left="-284" w:right="-330"/>
        <w:jc w:val="both"/>
        <w:rPr>
          <w:rFonts w:ascii="Arial" w:hAnsi="Arial" w:cs="Arial"/>
          <w:sz w:val="24"/>
          <w:szCs w:val="24"/>
        </w:rPr>
      </w:pPr>
      <w:r>
        <w:rPr>
          <w:rFonts w:ascii="Arial" w:hAnsi="Arial" w:cs="Arial"/>
          <w:sz w:val="24"/>
          <w:szCs w:val="24"/>
        </w:rPr>
        <w:t>where we have chosen a discrete-time formulation</w:t>
      </w:r>
      <w:r w:rsidR="00CF7D6D">
        <w:rPr>
          <w:rFonts w:ascii="Arial" w:hAnsi="Arial" w:cs="Arial"/>
          <w:sz w:val="24"/>
          <w:szCs w:val="24"/>
        </w:rPr>
        <w:t xml:space="preserve">. Here, </w:t>
      </w:r>
      <w:r w:rsidR="00CF7D6D" w:rsidRPr="00CF7D6D">
        <w:rPr>
          <w:rFonts w:ascii="Arial" w:hAnsi="Arial" w:cs="Arial"/>
          <w:position w:val="-6"/>
          <w:sz w:val="24"/>
          <w:szCs w:val="24"/>
        </w:rPr>
        <w:object w:dxaOrig="200" w:dyaOrig="220">
          <v:shape id="_x0000_i1070" type="#_x0000_t75" style="width:10.5pt;height:10.5pt" o:ole="">
            <v:imagedata r:id="rId88" o:title=""/>
          </v:shape>
          <o:OLEObject Type="Embed" ProgID="Equation.DSMT4" ShapeID="_x0000_i1070" DrawAspect="Content" ObjectID="_1445962943" r:id="rId89"/>
        </w:object>
      </w:r>
      <w:r w:rsidR="00CF7D6D">
        <w:rPr>
          <w:rFonts w:ascii="Arial" w:hAnsi="Arial" w:cs="Arial"/>
          <w:sz w:val="24"/>
          <w:szCs w:val="24"/>
        </w:rPr>
        <w:t xml:space="preserve"> is some arbitrary time lag and we</w:t>
      </w:r>
      <w:r>
        <w:rPr>
          <w:rFonts w:ascii="Arial" w:hAnsi="Arial" w:cs="Arial"/>
          <w:sz w:val="24"/>
          <w:szCs w:val="24"/>
        </w:rPr>
        <w:t xml:space="preserve"> have truncated the series </w:t>
      </w:r>
      <w:r w:rsidR="005417D5">
        <w:rPr>
          <w:rFonts w:ascii="Arial" w:hAnsi="Arial" w:cs="Arial"/>
          <w:sz w:val="24"/>
          <w:szCs w:val="24"/>
        </w:rPr>
        <w:t>(up to second order)</w:t>
      </w:r>
      <w:r>
        <w:rPr>
          <w:rFonts w:ascii="Arial" w:hAnsi="Arial" w:cs="Arial"/>
          <w:sz w:val="24"/>
          <w:szCs w:val="24"/>
        </w:rPr>
        <w:t xml:space="preserve">. </w:t>
      </w:r>
      <w:r w:rsidR="00CF7D6D">
        <w:rPr>
          <w:rFonts w:ascii="Arial" w:hAnsi="Arial" w:cs="Arial"/>
          <w:sz w:val="24"/>
          <w:szCs w:val="24"/>
        </w:rPr>
        <w:t>Equation A16</w:t>
      </w:r>
      <w:r w:rsidR="000469E6">
        <w:rPr>
          <w:rFonts w:ascii="Arial" w:hAnsi="Arial" w:cs="Arial"/>
          <w:sz w:val="24"/>
          <w:szCs w:val="24"/>
        </w:rPr>
        <w:t xml:space="preserve"> essentially derives from a recursive Taylor expansion of Equation A14. </w:t>
      </w:r>
      <w:r w:rsidR="00CF7D6D">
        <w:rPr>
          <w:rFonts w:ascii="Arial" w:hAnsi="Arial" w:cs="Arial"/>
          <w:sz w:val="24"/>
          <w:szCs w:val="24"/>
        </w:rPr>
        <w:t>F</w:t>
      </w:r>
      <w:r>
        <w:rPr>
          <w:rFonts w:ascii="Arial" w:hAnsi="Arial" w:cs="Arial"/>
          <w:sz w:val="24"/>
          <w:szCs w:val="24"/>
        </w:rPr>
        <w:t xml:space="preserve">irst-order </w:t>
      </w:r>
      <w:proofErr w:type="spellStart"/>
      <w:r>
        <w:rPr>
          <w:rFonts w:ascii="Arial" w:hAnsi="Arial" w:cs="Arial"/>
          <w:sz w:val="24"/>
          <w:szCs w:val="24"/>
        </w:rPr>
        <w:t>Volterra</w:t>
      </w:r>
      <w:proofErr w:type="spellEnd"/>
      <w:r>
        <w:rPr>
          <w:rFonts w:ascii="Arial" w:hAnsi="Arial" w:cs="Arial"/>
          <w:sz w:val="24"/>
          <w:szCs w:val="24"/>
        </w:rPr>
        <w:t xml:space="preserve"> kernels </w:t>
      </w:r>
      <w:r w:rsidRPr="00AD1EDB">
        <w:rPr>
          <w:rFonts w:ascii="Arial" w:hAnsi="Arial" w:cs="Arial"/>
          <w:position w:val="-6"/>
          <w:sz w:val="24"/>
          <w:szCs w:val="24"/>
        </w:rPr>
        <w:object w:dxaOrig="400" w:dyaOrig="320">
          <v:shape id="_x0000_i1071" type="#_x0000_t75" style="width:20.25pt;height:15.75pt" o:ole="">
            <v:imagedata r:id="rId90" o:title=""/>
          </v:shape>
          <o:OLEObject Type="Embed" ProgID="Equation.DSMT4" ShapeID="_x0000_i1071" DrawAspect="Content" ObjectID="_1445962944" r:id="rId91"/>
        </w:object>
      </w:r>
      <w:r>
        <w:rPr>
          <w:rFonts w:ascii="Arial" w:hAnsi="Arial" w:cs="Arial"/>
          <w:sz w:val="24"/>
          <w:szCs w:val="24"/>
        </w:rPr>
        <w:t xml:space="preserve"> capture the </w:t>
      </w:r>
      <w:r w:rsidR="005417D5">
        <w:rPr>
          <w:rFonts w:ascii="Arial" w:hAnsi="Arial" w:cs="Arial"/>
          <w:sz w:val="24"/>
          <w:szCs w:val="24"/>
        </w:rPr>
        <w:t xml:space="preserve">linear </w:t>
      </w:r>
      <w:r>
        <w:rPr>
          <w:rFonts w:ascii="Arial" w:hAnsi="Arial" w:cs="Arial"/>
          <w:sz w:val="24"/>
          <w:szCs w:val="24"/>
        </w:rPr>
        <w:t xml:space="preserve">weight of </w:t>
      </w:r>
      <w:r w:rsidR="005417D5">
        <w:rPr>
          <w:rFonts w:ascii="Arial" w:hAnsi="Arial" w:cs="Arial"/>
          <w:sz w:val="24"/>
          <w:szCs w:val="24"/>
        </w:rPr>
        <w:t>lagged</w:t>
      </w:r>
      <w:r>
        <w:rPr>
          <w:rFonts w:ascii="Arial" w:hAnsi="Arial" w:cs="Arial"/>
          <w:sz w:val="24"/>
          <w:szCs w:val="24"/>
        </w:rPr>
        <w:t xml:space="preserve"> inputs </w:t>
      </w:r>
      <w:r w:rsidR="005417D5">
        <w:rPr>
          <w:rFonts w:ascii="Arial" w:hAnsi="Arial" w:cs="Arial"/>
          <w:sz w:val="24"/>
          <w:szCs w:val="24"/>
        </w:rPr>
        <w:t>onto the output</w:t>
      </w:r>
      <w:r>
        <w:rPr>
          <w:rFonts w:ascii="Arial" w:hAnsi="Arial" w:cs="Arial"/>
          <w:sz w:val="24"/>
          <w:szCs w:val="24"/>
        </w:rPr>
        <w:t>.</w:t>
      </w:r>
      <w:r w:rsidR="005417D5">
        <w:rPr>
          <w:rFonts w:ascii="Arial" w:hAnsi="Arial" w:cs="Arial"/>
          <w:sz w:val="24"/>
          <w:szCs w:val="24"/>
        </w:rPr>
        <w:t xml:space="preserve"> First-order </w:t>
      </w:r>
      <w:proofErr w:type="spellStart"/>
      <w:r w:rsidR="005417D5">
        <w:rPr>
          <w:rFonts w:ascii="Arial" w:hAnsi="Arial" w:cs="Arial"/>
          <w:sz w:val="24"/>
          <w:szCs w:val="24"/>
        </w:rPr>
        <w:t>Volterra</w:t>
      </w:r>
      <w:proofErr w:type="spellEnd"/>
      <w:r w:rsidR="005417D5">
        <w:rPr>
          <w:rFonts w:ascii="Arial" w:hAnsi="Arial" w:cs="Arial"/>
          <w:sz w:val="24"/>
          <w:szCs w:val="24"/>
        </w:rPr>
        <w:t xml:space="preserve"> kernels would </w:t>
      </w:r>
      <w:r w:rsidR="00E755DB">
        <w:rPr>
          <w:rFonts w:ascii="Arial" w:hAnsi="Arial" w:cs="Arial"/>
          <w:sz w:val="24"/>
          <w:szCs w:val="24"/>
        </w:rPr>
        <w:t xml:space="preserve">be </w:t>
      </w:r>
      <w:r w:rsidR="005417D5">
        <w:rPr>
          <w:rFonts w:ascii="Arial" w:hAnsi="Arial" w:cs="Arial"/>
          <w:sz w:val="24"/>
          <w:szCs w:val="24"/>
        </w:rPr>
        <w:t>equivalent to impulse response functions, would the system be linear</w:t>
      </w:r>
      <w:r w:rsidR="00004D4E">
        <w:rPr>
          <w:rFonts w:ascii="Arial" w:hAnsi="Arial" w:cs="Arial"/>
          <w:sz w:val="24"/>
          <w:szCs w:val="24"/>
        </w:rPr>
        <w:t xml:space="preserve"> (cf. Equation A9 in continuous time)</w:t>
      </w:r>
      <w:r w:rsidR="005417D5">
        <w:rPr>
          <w:rFonts w:ascii="Arial" w:hAnsi="Arial" w:cs="Arial"/>
          <w:sz w:val="24"/>
          <w:szCs w:val="24"/>
        </w:rPr>
        <w:t xml:space="preserve">. Second-order </w:t>
      </w:r>
      <w:proofErr w:type="spellStart"/>
      <w:r w:rsidR="005417D5">
        <w:rPr>
          <w:rFonts w:ascii="Arial" w:hAnsi="Arial" w:cs="Arial"/>
          <w:sz w:val="24"/>
          <w:szCs w:val="24"/>
        </w:rPr>
        <w:t>Volterra</w:t>
      </w:r>
      <w:proofErr w:type="spellEnd"/>
      <w:r w:rsidR="005417D5">
        <w:rPr>
          <w:rFonts w:ascii="Arial" w:hAnsi="Arial" w:cs="Arial"/>
          <w:sz w:val="24"/>
          <w:szCs w:val="24"/>
        </w:rPr>
        <w:t xml:space="preserve"> kernels </w:t>
      </w:r>
      <w:r w:rsidR="005417D5" w:rsidRPr="00AD1EDB">
        <w:rPr>
          <w:rFonts w:ascii="Arial" w:hAnsi="Arial" w:cs="Arial"/>
          <w:position w:val="-6"/>
          <w:sz w:val="24"/>
          <w:szCs w:val="24"/>
        </w:rPr>
        <w:object w:dxaOrig="440" w:dyaOrig="320">
          <v:shape id="_x0000_i1072" type="#_x0000_t75" style="width:21.75pt;height:15.75pt" o:ole="">
            <v:imagedata r:id="rId92" o:title=""/>
          </v:shape>
          <o:OLEObject Type="Embed" ProgID="Equation.DSMT4" ShapeID="_x0000_i1072" DrawAspect="Content" ObjectID="_1445962945" r:id="rId93"/>
        </w:object>
      </w:r>
      <w:r w:rsidR="005417D5">
        <w:rPr>
          <w:rFonts w:ascii="Arial" w:hAnsi="Arial" w:cs="Arial"/>
          <w:sz w:val="24"/>
          <w:szCs w:val="24"/>
        </w:rPr>
        <w:t xml:space="preserve"> capture additional hysteresis effects, whereby the systematic response to some past input depends upon the input it received at some other point in time. For example, systems exhibiting "refractory periods" can be captured using second-order </w:t>
      </w:r>
      <w:proofErr w:type="spellStart"/>
      <w:r w:rsidR="005417D5">
        <w:rPr>
          <w:rFonts w:ascii="Arial" w:hAnsi="Arial" w:cs="Arial"/>
          <w:sz w:val="24"/>
          <w:szCs w:val="24"/>
        </w:rPr>
        <w:t>Volterra</w:t>
      </w:r>
      <w:proofErr w:type="spellEnd"/>
      <w:r w:rsidR="005417D5">
        <w:rPr>
          <w:rFonts w:ascii="Arial" w:hAnsi="Arial" w:cs="Arial"/>
          <w:sz w:val="24"/>
          <w:szCs w:val="24"/>
        </w:rPr>
        <w:t xml:space="preserve"> kernels that cancel the first-order impact of inputs during </w:t>
      </w:r>
      <w:r w:rsidR="007831AE">
        <w:rPr>
          <w:rFonts w:ascii="Arial" w:hAnsi="Arial" w:cs="Arial"/>
          <w:sz w:val="24"/>
          <w:szCs w:val="24"/>
        </w:rPr>
        <w:t>recovery time.</w:t>
      </w:r>
    </w:p>
    <w:p w:rsidR="007831AE" w:rsidRDefault="00E46E76" w:rsidP="00AC39A9">
      <w:pPr>
        <w:spacing w:line="480" w:lineRule="auto"/>
        <w:ind w:left="-284" w:right="-330"/>
        <w:jc w:val="both"/>
        <w:rPr>
          <w:rFonts w:ascii="Arial" w:hAnsi="Arial" w:cs="Arial"/>
          <w:sz w:val="24"/>
          <w:szCs w:val="24"/>
          <w:lang w:val="en-US"/>
        </w:rPr>
      </w:pPr>
      <w:r>
        <w:rPr>
          <w:rFonts w:ascii="Arial" w:hAnsi="Arial" w:cs="Arial"/>
          <w:sz w:val="24"/>
          <w:szCs w:val="24"/>
        </w:rPr>
        <w:t>When performing dynamical systems' inversion</w:t>
      </w:r>
      <w:r w:rsidR="007831AE">
        <w:rPr>
          <w:rFonts w:ascii="Arial" w:hAnsi="Arial" w:cs="Arial"/>
          <w:sz w:val="24"/>
          <w:szCs w:val="24"/>
        </w:rPr>
        <w:t xml:space="preserve">, </w:t>
      </w:r>
      <w:r>
        <w:rPr>
          <w:rFonts w:ascii="Arial" w:hAnsi="Arial" w:cs="Arial"/>
          <w:sz w:val="24"/>
          <w:szCs w:val="24"/>
        </w:rPr>
        <w:t xml:space="preserve">the VBA toolbox computes the first-order </w:t>
      </w:r>
      <w:proofErr w:type="spellStart"/>
      <w:r>
        <w:rPr>
          <w:rFonts w:ascii="Arial" w:hAnsi="Arial" w:cs="Arial"/>
          <w:sz w:val="24"/>
          <w:szCs w:val="24"/>
        </w:rPr>
        <w:t>Volterra</w:t>
      </w:r>
      <w:proofErr w:type="spellEnd"/>
      <w:r>
        <w:rPr>
          <w:rFonts w:ascii="Arial" w:hAnsi="Arial" w:cs="Arial"/>
          <w:sz w:val="24"/>
          <w:szCs w:val="24"/>
        </w:rPr>
        <w:t xml:space="preserve"> kernels of the sampled system's observable outputs and </w:t>
      </w:r>
      <w:r w:rsidR="00E755DB">
        <w:rPr>
          <w:rFonts w:ascii="Arial" w:hAnsi="Arial" w:cs="Arial"/>
          <w:sz w:val="24"/>
          <w:szCs w:val="24"/>
        </w:rPr>
        <w:t xml:space="preserve">estimated </w:t>
      </w:r>
      <w:r>
        <w:rPr>
          <w:rFonts w:ascii="Arial" w:hAnsi="Arial" w:cs="Arial"/>
          <w:sz w:val="24"/>
          <w:szCs w:val="24"/>
        </w:rPr>
        <w:t>hidden states</w:t>
      </w:r>
      <w:r w:rsidR="00E755DB">
        <w:rPr>
          <w:rFonts w:ascii="Arial" w:hAnsi="Arial" w:cs="Arial"/>
          <w:sz w:val="24"/>
          <w:szCs w:val="24"/>
        </w:rPr>
        <w:t xml:space="preserve"> and observables</w:t>
      </w:r>
      <w:r>
        <w:rPr>
          <w:rFonts w:ascii="Arial" w:hAnsi="Arial" w:cs="Arial"/>
          <w:sz w:val="24"/>
          <w:szCs w:val="24"/>
        </w:rPr>
        <w:t xml:space="preserve">, w.r.t. to all inputs. </w:t>
      </w:r>
      <w:r w:rsidR="00EA5CFF">
        <w:rPr>
          <w:rFonts w:ascii="Arial" w:hAnsi="Arial" w:cs="Arial"/>
          <w:sz w:val="24"/>
          <w:szCs w:val="24"/>
        </w:rPr>
        <w:t xml:space="preserve">The estimation is performed by the function </w:t>
      </w:r>
      <w:r w:rsidR="00CF7D6D">
        <w:rPr>
          <w:rFonts w:ascii="Arial" w:hAnsi="Arial" w:cs="Arial"/>
          <w:sz w:val="24"/>
          <w:szCs w:val="24"/>
        </w:rPr>
        <w:t>‘</w:t>
      </w:r>
      <w:proofErr w:type="spellStart"/>
      <w:r w:rsidR="00EA5CFF" w:rsidRPr="00B761E6">
        <w:rPr>
          <w:rFonts w:ascii="Arial" w:hAnsi="Arial" w:cs="Arial"/>
          <w:sz w:val="24"/>
          <w:szCs w:val="24"/>
        </w:rPr>
        <w:t>VBA_VolterraKernels.m</w:t>
      </w:r>
      <w:proofErr w:type="spellEnd"/>
      <w:r w:rsidR="00CF7D6D">
        <w:rPr>
          <w:rFonts w:ascii="Arial" w:hAnsi="Arial" w:cs="Arial"/>
          <w:sz w:val="24"/>
          <w:szCs w:val="24"/>
        </w:rPr>
        <w:t>’</w:t>
      </w:r>
      <w:r w:rsidR="00EA5CFF">
        <w:rPr>
          <w:rFonts w:ascii="Arial" w:hAnsi="Arial" w:cs="Arial"/>
          <w:sz w:val="24"/>
          <w:szCs w:val="24"/>
        </w:rPr>
        <w:t>, which essentially uses the VBA inversion of Equation A</w:t>
      </w:r>
      <w:r w:rsidR="00CF7D6D">
        <w:rPr>
          <w:rFonts w:ascii="Arial" w:hAnsi="Arial" w:cs="Arial"/>
          <w:sz w:val="24"/>
          <w:szCs w:val="24"/>
        </w:rPr>
        <w:t>16</w:t>
      </w:r>
      <w:r w:rsidR="00EA5CFF">
        <w:rPr>
          <w:rFonts w:ascii="Arial" w:hAnsi="Arial" w:cs="Arial"/>
          <w:sz w:val="24"/>
          <w:szCs w:val="24"/>
        </w:rPr>
        <w:t xml:space="preserve">, given </w:t>
      </w:r>
      <w:r w:rsidR="00CF7D6D">
        <w:rPr>
          <w:rFonts w:ascii="Arial" w:hAnsi="Arial" w:cs="Arial"/>
          <w:sz w:val="24"/>
          <w:szCs w:val="24"/>
        </w:rPr>
        <w:t>some</w:t>
      </w:r>
      <w:r w:rsidR="00EA5CFF">
        <w:rPr>
          <w:rFonts w:ascii="Arial" w:hAnsi="Arial" w:cs="Arial"/>
          <w:sz w:val="24"/>
          <w:szCs w:val="24"/>
        </w:rPr>
        <w:t xml:space="preserve"> maximum lag (set in </w:t>
      </w:r>
      <w:proofErr w:type="spellStart"/>
      <w:r w:rsidR="00EA5CFF" w:rsidRPr="00EA5CFF">
        <w:rPr>
          <w:rFonts w:ascii="Arial" w:hAnsi="Arial" w:cs="Arial"/>
          <w:i/>
          <w:sz w:val="24"/>
          <w:szCs w:val="24"/>
        </w:rPr>
        <w:t>options.kernelSize</w:t>
      </w:r>
      <w:proofErr w:type="spellEnd"/>
      <w:r w:rsidR="00CF7D6D">
        <w:rPr>
          <w:rFonts w:ascii="Arial" w:hAnsi="Arial" w:cs="Arial"/>
          <w:sz w:val="24"/>
          <w:szCs w:val="24"/>
        </w:rPr>
        <w:t>; default=16</w:t>
      </w:r>
      <w:r w:rsidR="00EA5CFF">
        <w:rPr>
          <w:rFonts w:ascii="Arial" w:hAnsi="Arial" w:cs="Arial"/>
          <w:sz w:val="24"/>
          <w:szCs w:val="24"/>
        </w:rPr>
        <w:t xml:space="preserve">). Note that one can perform a </w:t>
      </w:r>
      <w:proofErr w:type="spellStart"/>
      <w:r w:rsidR="00EA5CFF">
        <w:rPr>
          <w:rFonts w:ascii="Arial" w:hAnsi="Arial" w:cs="Arial"/>
          <w:sz w:val="24"/>
          <w:szCs w:val="24"/>
        </w:rPr>
        <w:t>Volterra</w:t>
      </w:r>
      <w:proofErr w:type="spellEnd"/>
      <w:r w:rsidR="00EA5CFF">
        <w:rPr>
          <w:rFonts w:ascii="Arial" w:hAnsi="Arial" w:cs="Arial"/>
          <w:sz w:val="24"/>
          <w:szCs w:val="24"/>
        </w:rPr>
        <w:t xml:space="preserve"> decomposition of the system w.r</w:t>
      </w:r>
      <w:r w:rsidR="00CF7D6D">
        <w:rPr>
          <w:rFonts w:ascii="Arial" w:hAnsi="Arial" w:cs="Arial"/>
          <w:sz w:val="24"/>
          <w:szCs w:val="24"/>
        </w:rPr>
        <w:t>.t. any arbitrary set of inputs</w:t>
      </w:r>
      <w:r w:rsidR="00EA5CFF">
        <w:rPr>
          <w:rFonts w:ascii="Arial" w:hAnsi="Arial" w:cs="Arial"/>
          <w:sz w:val="24"/>
          <w:szCs w:val="24"/>
        </w:rPr>
        <w:t xml:space="preserve"> by calling </w:t>
      </w:r>
      <w:r w:rsidR="00CF7D6D">
        <w:rPr>
          <w:rFonts w:ascii="Arial" w:hAnsi="Arial" w:cs="Arial"/>
          <w:sz w:val="24"/>
          <w:szCs w:val="24"/>
        </w:rPr>
        <w:t>‘</w:t>
      </w:r>
      <w:proofErr w:type="spellStart"/>
      <w:r w:rsidR="00B761E6" w:rsidRPr="00B761E6">
        <w:rPr>
          <w:rFonts w:ascii="Arial" w:hAnsi="Arial" w:cs="Arial"/>
          <w:sz w:val="24"/>
          <w:szCs w:val="24"/>
        </w:rPr>
        <w:t>VBA_VolterraKernels.m</w:t>
      </w:r>
      <w:proofErr w:type="spellEnd"/>
      <w:r w:rsidR="00CF7D6D">
        <w:rPr>
          <w:rFonts w:ascii="Arial" w:hAnsi="Arial" w:cs="Arial"/>
          <w:sz w:val="24"/>
          <w:szCs w:val="24"/>
        </w:rPr>
        <w:t>’</w:t>
      </w:r>
      <w:r w:rsidR="00EA5CFF">
        <w:rPr>
          <w:rFonts w:ascii="Arial" w:hAnsi="Arial" w:cs="Arial"/>
          <w:sz w:val="24"/>
          <w:szCs w:val="24"/>
        </w:rPr>
        <w:t xml:space="preserve">, having </w:t>
      </w:r>
      <w:r w:rsidR="00DF3692">
        <w:rPr>
          <w:rFonts w:ascii="Arial" w:hAnsi="Arial" w:cs="Arial"/>
          <w:sz w:val="24"/>
          <w:szCs w:val="24"/>
        </w:rPr>
        <w:t xml:space="preserve">appropriately </w:t>
      </w:r>
      <w:r w:rsidR="00EA5CFF">
        <w:rPr>
          <w:rFonts w:ascii="Arial" w:hAnsi="Arial" w:cs="Arial"/>
          <w:sz w:val="24"/>
          <w:szCs w:val="24"/>
        </w:rPr>
        <w:t xml:space="preserve">reset the inputs in </w:t>
      </w:r>
      <w:proofErr w:type="spellStart"/>
      <w:r w:rsidR="00EA5CFF">
        <w:rPr>
          <w:rFonts w:ascii="Arial" w:hAnsi="Arial" w:cs="Arial"/>
          <w:i/>
          <w:sz w:val="24"/>
          <w:szCs w:val="24"/>
        </w:rPr>
        <w:t>out</w:t>
      </w:r>
      <w:r w:rsidR="00EA5CFF" w:rsidRPr="00EA5CFF">
        <w:rPr>
          <w:rFonts w:ascii="Arial" w:hAnsi="Arial" w:cs="Arial"/>
          <w:i/>
          <w:sz w:val="24"/>
          <w:szCs w:val="24"/>
        </w:rPr>
        <w:t>.u</w:t>
      </w:r>
      <w:proofErr w:type="spellEnd"/>
      <w:r w:rsidR="00EA5CFF">
        <w:rPr>
          <w:rFonts w:ascii="Arial" w:hAnsi="Arial" w:cs="Arial"/>
          <w:sz w:val="24"/>
          <w:szCs w:val="24"/>
        </w:rPr>
        <w:t xml:space="preserve">. </w:t>
      </w:r>
      <w:r w:rsidR="00BF7481">
        <w:rPr>
          <w:rFonts w:ascii="Arial" w:hAnsi="Arial" w:cs="Arial"/>
          <w:sz w:val="24"/>
          <w:szCs w:val="24"/>
        </w:rPr>
        <w:t>R</w:t>
      </w:r>
      <w:r w:rsidR="00EA5CFF" w:rsidRPr="00EA5CFF">
        <w:rPr>
          <w:rFonts w:ascii="Arial" w:hAnsi="Arial" w:cs="Arial"/>
          <w:sz w:val="24"/>
          <w:szCs w:val="24"/>
        </w:rPr>
        <w:t>eplacing</w:t>
      </w:r>
      <w:r w:rsidR="00EA5CFF">
        <w:rPr>
          <w:rFonts w:ascii="Arial" w:hAnsi="Arial" w:cs="Arial"/>
          <w:sz w:val="24"/>
          <w:szCs w:val="24"/>
        </w:rPr>
        <w:t xml:space="preserve"> the estimated kernels </w:t>
      </w:r>
      <w:r w:rsidR="00BF7481">
        <w:rPr>
          <w:rFonts w:ascii="Arial" w:hAnsi="Arial" w:cs="Arial"/>
          <w:sz w:val="24"/>
          <w:szCs w:val="24"/>
        </w:rPr>
        <w:t xml:space="preserve">in </w:t>
      </w:r>
      <w:proofErr w:type="spellStart"/>
      <w:r w:rsidR="00BF7481">
        <w:rPr>
          <w:rFonts w:ascii="Arial" w:hAnsi="Arial" w:cs="Arial"/>
          <w:i/>
          <w:sz w:val="24"/>
          <w:szCs w:val="24"/>
        </w:rPr>
        <w:t>out.diagnostics.kernels</w:t>
      </w:r>
      <w:proofErr w:type="spellEnd"/>
      <w:r w:rsidR="00BF7481">
        <w:rPr>
          <w:rFonts w:ascii="Arial" w:hAnsi="Arial" w:cs="Arial"/>
          <w:sz w:val="24"/>
          <w:szCs w:val="24"/>
        </w:rPr>
        <w:t xml:space="preserve"> allows one to </w:t>
      </w:r>
      <w:r w:rsidR="00EA5CFF">
        <w:rPr>
          <w:rFonts w:ascii="Arial" w:hAnsi="Arial" w:cs="Arial"/>
          <w:sz w:val="24"/>
          <w:szCs w:val="24"/>
        </w:rPr>
        <w:t xml:space="preserve">eyeball the </w:t>
      </w:r>
      <w:r w:rsidR="00BF7481">
        <w:rPr>
          <w:rFonts w:ascii="Arial" w:hAnsi="Arial" w:cs="Arial"/>
          <w:sz w:val="24"/>
          <w:szCs w:val="24"/>
        </w:rPr>
        <w:t xml:space="preserve">new </w:t>
      </w:r>
      <w:proofErr w:type="spellStart"/>
      <w:r w:rsidR="00EA5CFF">
        <w:rPr>
          <w:rFonts w:ascii="Arial" w:hAnsi="Arial" w:cs="Arial"/>
          <w:sz w:val="24"/>
          <w:szCs w:val="24"/>
        </w:rPr>
        <w:t>Volterra</w:t>
      </w:r>
      <w:proofErr w:type="spellEnd"/>
      <w:r w:rsidR="00EA5CFF">
        <w:rPr>
          <w:rFonts w:ascii="Arial" w:hAnsi="Arial" w:cs="Arial"/>
          <w:sz w:val="24"/>
          <w:szCs w:val="24"/>
        </w:rPr>
        <w:t xml:space="preserve"> decomposition from the "kernels"</w:t>
      </w:r>
      <w:r w:rsidR="00BF7481">
        <w:rPr>
          <w:rFonts w:ascii="Arial" w:hAnsi="Arial" w:cs="Arial"/>
          <w:sz w:val="24"/>
          <w:szCs w:val="24"/>
        </w:rPr>
        <w:t xml:space="preserve"> </w:t>
      </w:r>
      <w:r w:rsidR="00E455D0">
        <w:rPr>
          <w:rFonts w:ascii="Arial" w:hAnsi="Arial" w:cs="Arial"/>
          <w:sz w:val="24"/>
          <w:szCs w:val="24"/>
        </w:rPr>
        <w:t xml:space="preserve">tab </w:t>
      </w:r>
      <w:r w:rsidR="00BF7481">
        <w:rPr>
          <w:rFonts w:ascii="Arial" w:hAnsi="Arial" w:cs="Arial"/>
          <w:sz w:val="24"/>
          <w:szCs w:val="24"/>
        </w:rPr>
        <w:t xml:space="preserve">(cf. </w:t>
      </w:r>
      <w:r w:rsidR="00CF7D6D">
        <w:rPr>
          <w:rFonts w:ascii="Arial" w:hAnsi="Arial" w:cs="Arial"/>
          <w:sz w:val="24"/>
          <w:szCs w:val="24"/>
        </w:rPr>
        <w:t>‘</w:t>
      </w:r>
      <w:proofErr w:type="spellStart"/>
      <w:r w:rsidR="00B761E6" w:rsidRPr="00B761E6">
        <w:rPr>
          <w:rFonts w:ascii="Arial" w:hAnsi="Arial" w:cs="Arial"/>
          <w:sz w:val="24"/>
          <w:szCs w:val="24"/>
        </w:rPr>
        <w:t>VBA_ReDisplay.m</w:t>
      </w:r>
      <w:proofErr w:type="spellEnd"/>
      <w:r w:rsidR="00CF7D6D">
        <w:rPr>
          <w:rFonts w:ascii="Arial" w:hAnsi="Arial" w:cs="Arial"/>
          <w:sz w:val="24"/>
          <w:szCs w:val="24"/>
        </w:rPr>
        <w:t>’</w:t>
      </w:r>
      <w:bookmarkStart w:id="0" w:name="_GoBack"/>
      <w:bookmarkEnd w:id="0"/>
      <w:r w:rsidR="00BF7481">
        <w:rPr>
          <w:rFonts w:ascii="Arial" w:hAnsi="Arial" w:cs="Arial"/>
          <w:sz w:val="24"/>
          <w:szCs w:val="24"/>
        </w:rPr>
        <w:t>).</w:t>
      </w:r>
      <w:r w:rsidR="00AC6967">
        <w:rPr>
          <w:rFonts w:ascii="Arial" w:hAnsi="Arial" w:cs="Arial"/>
          <w:sz w:val="24"/>
          <w:szCs w:val="24"/>
        </w:rPr>
        <w:t xml:space="preserve"> Importantly, fit accuracy metrics (coefficient of determination in the cont</w:t>
      </w:r>
      <w:r w:rsidR="002B2F25">
        <w:rPr>
          <w:rFonts w:ascii="Arial" w:hAnsi="Arial" w:cs="Arial"/>
          <w:sz w:val="24"/>
          <w:szCs w:val="24"/>
        </w:rPr>
        <w:t>i</w:t>
      </w:r>
      <w:r w:rsidR="00AC6967">
        <w:rPr>
          <w:rFonts w:ascii="Arial" w:hAnsi="Arial" w:cs="Arial"/>
          <w:sz w:val="24"/>
          <w:szCs w:val="24"/>
        </w:rPr>
        <w:t xml:space="preserve">nuous case, and balanced classification accuracy in the binomial case) allows one to evaluate whether the truncated </w:t>
      </w:r>
      <w:proofErr w:type="spellStart"/>
      <w:r w:rsidR="00AC6967">
        <w:rPr>
          <w:rFonts w:ascii="Arial" w:hAnsi="Arial" w:cs="Arial"/>
          <w:sz w:val="24"/>
          <w:szCs w:val="24"/>
        </w:rPr>
        <w:t>Volterra</w:t>
      </w:r>
      <w:proofErr w:type="spellEnd"/>
      <w:r w:rsidR="00AC6967">
        <w:rPr>
          <w:rFonts w:ascii="Arial" w:hAnsi="Arial" w:cs="Arial"/>
          <w:sz w:val="24"/>
          <w:szCs w:val="24"/>
        </w:rPr>
        <w:t xml:space="preserve"> series faithfully captures the input-output relationship.</w:t>
      </w:r>
    </w:p>
    <w:p w:rsidR="00AD1EDB" w:rsidRDefault="00AD1EDB" w:rsidP="00AC39A9">
      <w:pPr>
        <w:spacing w:line="480" w:lineRule="auto"/>
        <w:ind w:left="-284" w:right="-330"/>
        <w:jc w:val="both"/>
        <w:rPr>
          <w:rFonts w:ascii="Arial" w:hAnsi="Arial" w:cs="Arial"/>
          <w:sz w:val="24"/>
          <w:szCs w:val="24"/>
          <w:lang w:val="en-US"/>
        </w:rPr>
      </w:pPr>
    </w:p>
    <w:p w:rsidR="008E0D58" w:rsidRPr="00505967" w:rsidRDefault="008E0D58" w:rsidP="00505967">
      <w:pPr>
        <w:rPr>
          <w:rFonts w:ascii="Arial" w:hAnsi="Arial" w:cs="Arial"/>
          <w:b/>
          <w:sz w:val="28"/>
          <w:szCs w:val="28"/>
          <w:lang w:val="en-US"/>
        </w:rPr>
      </w:pPr>
    </w:p>
    <w:sectPr w:rsidR="008E0D58" w:rsidRPr="00505967" w:rsidSect="00AC39A9">
      <w:pgSz w:w="11906" w:h="16838"/>
      <w:pgMar w:top="1418" w:right="907" w:bottom="1418"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39A9"/>
    <w:rsid w:val="00004D4E"/>
    <w:rsid w:val="00020048"/>
    <w:rsid w:val="0004488B"/>
    <w:rsid w:val="000469E6"/>
    <w:rsid w:val="00080047"/>
    <w:rsid w:val="000950EE"/>
    <w:rsid w:val="000A44E2"/>
    <w:rsid w:val="001148C7"/>
    <w:rsid w:val="00161091"/>
    <w:rsid w:val="001F69FD"/>
    <w:rsid w:val="002556F5"/>
    <w:rsid w:val="0029648E"/>
    <w:rsid w:val="002B2F25"/>
    <w:rsid w:val="00392166"/>
    <w:rsid w:val="003D4DB9"/>
    <w:rsid w:val="00505967"/>
    <w:rsid w:val="00526CDA"/>
    <w:rsid w:val="005417D5"/>
    <w:rsid w:val="005B6088"/>
    <w:rsid w:val="00657EA2"/>
    <w:rsid w:val="00696665"/>
    <w:rsid w:val="006A7F5A"/>
    <w:rsid w:val="0075700A"/>
    <w:rsid w:val="00777CDA"/>
    <w:rsid w:val="007831AE"/>
    <w:rsid w:val="007A0029"/>
    <w:rsid w:val="007D1389"/>
    <w:rsid w:val="007F02E3"/>
    <w:rsid w:val="008B0F89"/>
    <w:rsid w:val="008E0D58"/>
    <w:rsid w:val="009722F9"/>
    <w:rsid w:val="00977283"/>
    <w:rsid w:val="009815E6"/>
    <w:rsid w:val="009D0EC1"/>
    <w:rsid w:val="009D2943"/>
    <w:rsid w:val="00AC39A9"/>
    <w:rsid w:val="00AC6967"/>
    <w:rsid w:val="00AD1EDB"/>
    <w:rsid w:val="00B14C27"/>
    <w:rsid w:val="00B150EB"/>
    <w:rsid w:val="00B40676"/>
    <w:rsid w:val="00B51C66"/>
    <w:rsid w:val="00B72F73"/>
    <w:rsid w:val="00B761E6"/>
    <w:rsid w:val="00BD4045"/>
    <w:rsid w:val="00BE52F5"/>
    <w:rsid w:val="00BF7481"/>
    <w:rsid w:val="00C3586F"/>
    <w:rsid w:val="00CF5A53"/>
    <w:rsid w:val="00CF7D6D"/>
    <w:rsid w:val="00D34831"/>
    <w:rsid w:val="00DC2000"/>
    <w:rsid w:val="00DF3692"/>
    <w:rsid w:val="00E455D0"/>
    <w:rsid w:val="00E46E76"/>
    <w:rsid w:val="00E633DC"/>
    <w:rsid w:val="00E755DB"/>
    <w:rsid w:val="00EA5CFF"/>
    <w:rsid w:val="00F559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A9"/>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0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image" Target="media/image22.wmf"/><Relationship Id="rId55" Type="http://schemas.openxmlformats.org/officeDocument/2006/relationships/oleObject" Target="embeddings/oleObject28.bin"/><Relationship Id="rId63" Type="http://schemas.openxmlformats.org/officeDocument/2006/relationships/oleObject" Target="embeddings/oleObject32.bin"/><Relationship Id="rId68" Type="http://schemas.openxmlformats.org/officeDocument/2006/relationships/image" Target="media/image31.wmf"/><Relationship Id="rId76" Type="http://schemas.openxmlformats.org/officeDocument/2006/relationships/oleObject" Target="embeddings/oleObject39.bin"/><Relationship Id="rId84" Type="http://schemas.openxmlformats.org/officeDocument/2006/relationships/image" Target="media/image38.wmf"/><Relationship Id="rId89" Type="http://schemas.openxmlformats.org/officeDocument/2006/relationships/oleObject" Target="embeddings/oleObject46.bin"/><Relationship Id="rId7" Type="http://schemas.openxmlformats.org/officeDocument/2006/relationships/oleObject" Target="embeddings/oleObject2.bin"/><Relationship Id="rId71" Type="http://schemas.openxmlformats.org/officeDocument/2006/relationships/oleObject" Target="embeddings/oleObject36.bin"/><Relationship Id="rId92" Type="http://schemas.openxmlformats.org/officeDocument/2006/relationships/image" Target="media/image42.wmf"/><Relationship Id="rId2" Type="http://schemas.openxmlformats.org/officeDocument/2006/relationships/settings" Target="settings.xml"/><Relationship Id="rId16" Type="http://schemas.openxmlformats.org/officeDocument/2006/relationships/oleObject" Target="embeddings/oleObject7.bin"/><Relationship Id="rId29" Type="http://schemas.openxmlformats.org/officeDocument/2006/relationships/image" Target="media/image13.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7.wmf"/><Relationship Id="rId40" Type="http://schemas.openxmlformats.org/officeDocument/2006/relationships/oleObject" Target="embeddings/oleObject19.bin"/><Relationship Id="rId45" Type="http://schemas.openxmlformats.org/officeDocument/2006/relationships/image" Target="media/image21.wmf"/><Relationship Id="rId53" Type="http://schemas.openxmlformats.org/officeDocument/2006/relationships/oleObject" Target="embeddings/oleObject27.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image" Target="media/image36.wmf"/><Relationship Id="rId87" Type="http://schemas.openxmlformats.org/officeDocument/2006/relationships/oleObject" Target="embeddings/oleObject45.bin"/><Relationship Id="rId5" Type="http://schemas.openxmlformats.org/officeDocument/2006/relationships/oleObject" Target="embeddings/oleObject1.bin"/><Relationship Id="rId61" Type="http://schemas.openxmlformats.org/officeDocument/2006/relationships/oleObject" Target="embeddings/oleObject31.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2.wmf"/><Relationship Id="rId30" Type="http://schemas.openxmlformats.org/officeDocument/2006/relationships/oleObject" Target="embeddings/oleObject14.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4.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5.bin"/><Relationship Id="rId77" Type="http://schemas.openxmlformats.org/officeDocument/2006/relationships/image" Target="media/image35.wmf"/><Relationship Id="rId147" Type="http://schemas.microsoft.com/office/2007/relationships/stylesWithEffects" Target="stylesWithEffects.xml"/><Relationship Id="rId8" Type="http://schemas.openxmlformats.org/officeDocument/2006/relationships/image" Target="media/image3.wmf"/><Relationship Id="rId51" Type="http://schemas.openxmlformats.org/officeDocument/2006/relationships/oleObject" Target="embeddings/oleObject26.bin"/><Relationship Id="rId72" Type="http://schemas.openxmlformats.org/officeDocument/2006/relationships/image" Target="media/image33.wmf"/><Relationship Id="rId80" Type="http://schemas.openxmlformats.org/officeDocument/2006/relationships/oleObject" Target="embeddings/oleObject41.bin"/><Relationship Id="rId85" Type="http://schemas.openxmlformats.org/officeDocument/2006/relationships/oleObject" Target="embeddings/oleObject44.bin"/><Relationship Id="rId93" Type="http://schemas.openxmlformats.org/officeDocument/2006/relationships/oleObject" Target="embeddings/oleObject48.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30.bin"/><Relationship Id="rId67" Type="http://schemas.openxmlformats.org/officeDocument/2006/relationships/oleObject" Target="embeddings/oleObject34.bin"/><Relationship Id="rId20" Type="http://schemas.openxmlformats.org/officeDocument/2006/relationships/oleObject" Target="embeddings/oleObject9.bin"/><Relationship Id="rId41" Type="http://schemas.openxmlformats.org/officeDocument/2006/relationships/image" Target="media/image19.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40.wmf"/><Relationship Id="rId91" Type="http://schemas.openxmlformats.org/officeDocument/2006/relationships/oleObject" Target="embeddings/oleObject47.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oleObject" Target="embeddings/oleObject25.bin"/><Relationship Id="rId57" Type="http://schemas.openxmlformats.org/officeDocument/2006/relationships/oleObject" Target="embeddings/oleObject29.bin"/><Relationship Id="rId10"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oleObject" Target="embeddings/oleObject21.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oleObject" Target="embeddings/oleObject40.bin"/><Relationship Id="rId81" Type="http://schemas.openxmlformats.org/officeDocument/2006/relationships/oleObject" Target="embeddings/oleObject42.bin"/><Relationship Id="rId86" Type="http://schemas.openxmlformats.org/officeDocument/2006/relationships/image" Target="media/image39.wmf"/><Relationship Id="rId94"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1002</Words>
  <Characters>5515</Characters>
  <Application>Microsoft Office Word</Application>
  <DocSecurity>0</DocSecurity>
  <Lines>45</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jdaunizeau</dc:creator>
  <cp:lastModifiedBy>jdaunizeau</cp:lastModifiedBy>
  <cp:revision>3</cp:revision>
  <dcterms:created xsi:type="dcterms:W3CDTF">2013-11-14T16:46:00Z</dcterms:created>
  <dcterms:modified xsi:type="dcterms:W3CDTF">2013-11-14T16:55:00Z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