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D92" w:rsidRPr="005D4007" w:rsidRDefault="005C5D92" w:rsidP="005C5D92">
      <w:pPr>
        <w:rPr>
          <w:rFonts w:ascii="Arial" w:hAnsi="Arial"/>
          <w:b/>
        </w:rPr>
      </w:pPr>
      <w:r w:rsidRPr="005D4007">
        <w:rPr>
          <w:rFonts w:ascii="Arial" w:hAnsi="Arial"/>
          <w:b/>
          <w:u w:val="single"/>
        </w:rPr>
        <w:t>Supplementary Information</w:t>
      </w:r>
    </w:p>
    <w:p w:rsidR="005C5D92" w:rsidRDefault="005C5D92" w:rsidP="005C5D92">
      <w:pPr>
        <w:rPr>
          <w:rFonts w:ascii="Arial" w:hAnsi="Arial"/>
          <w:b/>
        </w:rPr>
      </w:pPr>
      <w:r>
        <w:rPr>
          <w:rFonts w:ascii="Arial" w:hAnsi="Arial"/>
          <w:b/>
        </w:rPr>
        <w:t>Chen, K.M., Sun, J., Salvo, J., Baker, D., Barth, P.</w:t>
      </w:r>
    </w:p>
    <w:p w:rsidR="005C5D92" w:rsidRDefault="005C5D92" w:rsidP="005C5D92">
      <w:pPr>
        <w:spacing w:line="360" w:lineRule="auto"/>
        <w:jc w:val="both"/>
        <w:rPr>
          <w:rFonts w:ascii="Arial" w:hAnsi="Arial"/>
          <w:b/>
        </w:rPr>
      </w:pPr>
    </w:p>
    <w:p w:rsidR="005C5D92" w:rsidRPr="007D61C9" w:rsidRDefault="005C5D92" w:rsidP="005C5D92">
      <w:pPr>
        <w:spacing w:line="360" w:lineRule="auto"/>
        <w:jc w:val="both"/>
        <w:rPr>
          <w:rFonts w:ascii="Arial" w:hAnsi="Arial"/>
        </w:rPr>
      </w:pPr>
      <w:proofErr w:type="gramStart"/>
      <w:r>
        <w:rPr>
          <w:rFonts w:ascii="Arial" w:hAnsi="Arial"/>
          <w:b/>
        </w:rPr>
        <w:t>Supplementary Table 2</w:t>
      </w:r>
      <w:r w:rsidRPr="0001032E">
        <w:rPr>
          <w:rFonts w:ascii="Arial" w:hAnsi="Arial"/>
          <w:b/>
        </w:rPr>
        <w:t>.</w:t>
      </w:r>
      <w:proofErr w:type="gramEnd"/>
      <w:r w:rsidRPr="0001032E">
        <w:rPr>
          <w:rFonts w:ascii="Arial" w:hAnsi="Arial"/>
          <w:b/>
        </w:rPr>
        <w:t xml:space="preserve"> </w:t>
      </w:r>
      <w:proofErr w:type="gramStart"/>
      <w:r w:rsidRPr="0001032E">
        <w:rPr>
          <w:rFonts w:ascii="Arial" w:hAnsi="Arial"/>
          <w:b/>
        </w:rPr>
        <w:t>Improvement of model accuracy</w:t>
      </w:r>
      <w:r>
        <w:rPr>
          <w:rFonts w:ascii="Arial" w:hAnsi="Arial"/>
          <w:b/>
        </w:rPr>
        <w:t xml:space="preserve"> in the distorted second TMH of GPCRs</w:t>
      </w:r>
      <w:r w:rsidRPr="0001032E">
        <w:rPr>
          <w:rFonts w:ascii="Arial" w:hAnsi="Arial"/>
          <w:b/>
        </w:rPr>
        <w:t>.</w:t>
      </w:r>
      <w:proofErr w:type="gramEnd"/>
      <w:r w:rsidRPr="0001032E">
        <w:rPr>
          <w:rFonts w:ascii="Arial" w:hAnsi="Arial"/>
        </w:rPr>
        <w:t xml:space="preserve"> The most accurate among the five lowest energy selected models (see </w:t>
      </w:r>
      <w:r>
        <w:rPr>
          <w:rFonts w:ascii="Arial" w:hAnsi="Arial"/>
        </w:rPr>
        <w:t>Methods</w:t>
      </w:r>
      <w:r w:rsidRPr="0001032E">
        <w:rPr>
          <w:rFonts w:ascii="Arial" w:hAnsi="Arial"/>
        </w:rPr>
        <w:t>) is reported in the table.</w:t>
      </w:r>
      <w:r>
        <w:rPr>
          <w:rFonts w:ascii="Arial" w:hAnsi="Arial"/>
        </w:rPr>
        <w:t xml:space="preserve"> </w:t>
      </w:r>
      <w:proofErr w:type="gramStart"/>
      <w:r w:rsidRPr="0001032E">
        <w:rPr>
          <w:rFonts w:ascii="Arial" w:hAnsi="Arial"/>
          <w:vertAlign w:val="superscript"/>
        </w:rPr>
        <w:t>a</w:t>
      </w:r>
      <w:proofErr w:type="gramEnd"/>
      <w:r w:rsidRPr="0001032E">
        <w:rPr>
          <w:rFonts w:ascii="Arial" w:hAnsi="Arial"/>
        </w:rPr>
        <w:t xml:space="preserve"> </w:t>
      </w:r>
      <w:proofErr w:type="spellStart"/>
      <w:r w:rsidRPr="0001032E">
        <w:rPr>
          <w:rFonts w:ascii="Arial" w:hAnsi="Arial"/>
        </w:rPr>
        <w:t>R.m.s</w:t>
      </w:r>
      <w:proofErr w:type="spellEnd"/>
      <w:r w:rsidRPr="0001032E">
        <w:rPr>
          <w:rFonts w:ascii="Arial" w:hAnsi="Arial"/>
        </w:rPr>
        <w:t>. deviation over C</w:t>
      </w:r>
      <w:r w:rsidRPr="00F852D8">
        <w:rPr>
          <w:rFonts w:ascii="Symbol" w:hAnsi="Symbol"/>
        </w:rPr>
        <w:t></w:t>
      </w:r>
      <w:r w:rsidRPr="0001032E">
        <w:rPr>
          <w:rFonts w:ascii="Arial" w:hAnsi="Arial"/>
        </w:rPr>
        <w:t xml:space="preserve"> atoms (in Å) </w:t>
      </w:r>
      <w:r>
        <w:rPr>
          <w:rFonts w:ascii="Arial" w:hAnsi="Arial"/>
        </w:rPr>
        <w:t xml:space="preserve">of TMH2 </w:t>
      </w:r>
      <w:r w:rsidRPr="0001032E">
        <w:rPr>
          <w:rFonts w:ascii="Arial" w:hAnsi="Arial"/>
        </w:rPr>
        <w:t xml:space="preserve">to the crystal structure. </w:t>
      </w:r>
      <w:proofErr w:type="gramStart"/>
      <w:r w:rsidRPr="0001032E">
        <w:rPr>
          <w:rFonts w:ascii="Arial" w:hAnsi="Arial"/>
          <w:vertAlign w:val="superscript"/>
        </w:rPr>
        <w:t>b</w:t>
      </w:r>
      <w:proofErr w:type="gramEnd"/>
      <w:r w:rsidRPr="0001032E">
        <w:rPr>
          <w:rFonts w:ascii="Arial" w:hAnsi="Arial"/>
        </w:rPr>
        <w:t xml:space="preserve"> </w:t>
      </w:r>
      <w:r>
        <w:rPr>
          <w:rFonts w:ascii="Arial" w:hAnsi="Arial"/>
        </w:rPr>
        <w:t>Geometric Distance Test (GDT)</w:t>
      </w:r>
      <w:r w:rsidRPr="0001032E">
        <w:rPr>
          <w:rFonts w:ascii="Arial" w:hAnsi="Arial"/>
        </w:rPr>
        <w:t xml:space="preserve">. This value is the average of four-numbers: the numbers of residues aligned between template or model and crystal structure within 1 </w:t>
      </w:r>
      <w:r w:rsidRPr="0001032E">
        <w:rPr>
          <w:rFonts w:ascii="Arial" w:eastAsia="Times New Roman" w:hAnsi="Arial"/>
          <w:szCs w:val="20"/>
        </w:rPr>
        <w:t>Å, 2 Å, 4 Å and 8 Å</w:t>
      </w:r>
      <w:r>
        <w:rPr>
          <w:rFonts w:ascii="Arial" w:eastAsia="Times New Roman" w:hAnsi="Arial"/>
          <w:szCs w:val="20"/>
        </w:rPr>
        <w:t xml:space="preserve"> </w:t>
      </w:r>
      <w:hyperlink w:anchor="_ENREF_3" w:tooltip="Zhang, 2004 #33" w:history="1">
        <w:r>
          <w:rPr>
            <w:rFonts w:ascii="Arial" w:eastAsia="Times New Roman" w:hAnsi="Arial"/>
            <w:szCs w:val="20"/>
          </w:rPr>
          <w:fldChar w:fldCharType="begin"/>
        </w:r>
        <w:r>
          <w:rPr>
            <w:rFonts w:ascii="Arial" w:eastAsia="Times New Roman" w:hAnsi="Arial"/>
            <w:szCs w:val="20"/>
          </w:rPr>
          <w:instrText xml:space="preserve"> ADDIN EN.CITE &lt;EndNote&gt;&lt;Cite&gt;&lt;Author&gt;Zhang&lt;/Author&gt;&lt;Year&gt;2004&lt;/Year&gt;&lt;RecNum&gt;33&lt;/RecNum&gt;&lt;DisplayText&gt;&lt;style face="superscript"&gt;3&lt;/style&gt;&lt;/DisplayText&gt;&lt;record&gt;&lt;rec-number&gt;33&lt;/rec-number&gt;&lt;foreign-keys&gt;&lt;key app="EN" db-id="etadf9dxkf59vpev52qpsfaxfp05adppdrxv"&gt;33&lt;/key&gt;&lt;/foreign-keys&gt;&lt;ref-type name="Journal Article"&gt;17&lt;/ref-type&gt;&lt;contributors&gt;&lt;authors&gt;&lt;author&gt;Zhang, Y.&lt;/author&gt;&lt;author&gt;Skolnick, J.&lt;/author&gt;&lt;/authors&gt;&lt;/contributors&gt;&lt;auth-address&gt;Center of Excellence in Bioinformatics, University at Buffalo, Buffalo, New York 14203, USA.&lt;/auth-address&gt;&lt;titles&gt;&lt;title&gt;Scoring function for automated assessment of protein structure template quality&lt;/title&gt;&lt;secondary-title&gt;Proteins&lt;/secondary-title&gt;&lt;alt-title&gt;Proteins&lt;/alt-title&gt;&lt;/titles&gt;&lt;periodical&gt;&lt;full-title&gt;Proteins&lt;/full-title&gt;&lt;abbr-1&gt;Proteins&lt;/abbr-1&gt;&lt;/periodical&gt;&lt;alt-periodical&gt;&lt;full-title&gt;Proteins&lt;/full-title&gt;&lt;abbr-1&gt;Proteins&lt;/abbr-1&gt;&lt;/alt-periodical&gt;&lt;pages&gt;702-10&lt;/pages&gt;&lt;volume&gt;57&lt;/volume&gt;&lt;number&gt;4&lt;/number&gt;&lt;edition&gt;2004/10/12&lt;/edition&gt;&lt;keywords&gt;&lt;keyword&gt;Automation&lt;/keyword&gt;&lt;keyword&gt;Benchmarking&lt;/keyword&gt;&lt;keyword&gt;Computational Biology/*methods&lt;/keyword&gt;&lt;keyword&gt;Databases, Protein&lt;/keyword&gt;&lt;keyword&gt;Models, Molecular&lt;/keyword&gt;&lt;keyword&gt;Protein Folding&lt;/keyword&gt;&lt;keyword&gt;Protein Structure, Tertiary&lt;/keyword&gt;&lt;keyword&gt;Proteins/*chemistry&lt;/keyword&gt;&lt;keyword&gt;Sequence Alignment&lt;/keyword&gt;&lt;keyword&gt;Structural Homology, Protein&lt;/keyword&gt;&lt;/keywords&gt;&lt;dates&gt;&lt;year&gt;2004&lt;/year&gt;&lt;pub-dates&gt;&lt;date&gt;Dec 1&lt;/date&gt;&lt;/pub-dates&gt;&lt;/dates&gt;&lt;isbn&gt;1097-0134 (Electronic)&amp;#xD;0887-3585 (Linking)&lt;/isbn&gt;&lt;accession-num&gt;15476259&lt;/accession-num&gt;&lt;work-type&gt;Research Support, N.I.H., Extramural&amp;#xD;Research Support, U.S. Gov&amp;apos;t, P.H.S.&lt;/work-type&gt;&lt;urls&gt;&lt;related-urls&gt;&lt;url&gt;http://www.ncbi.nlm.nih.gov/pubmed/15476259&lt;/url&gt;&lt;/related-urls&gt;&lt;/urls&gt;&lt;electronic-resource-num&gt;10.1002/prot.20264&lt;/electronic-resource-num&gt;&lt;language&gt;eng&lt;/language&gt;&lt;/record&gt;&lt;/Cite&gt;&lt;/EndNote&gt;</w:instrText>
        </w:r>
        <w:r>
          <w:rPr>
            <w:rFonts w:ascii="Arial" w:eastAsia="Times New Roman" w:hAnsi="Arial"/>
            <w:szCs w:val="20"/>
          </w:rPr>
          <w:fldChar w:fldCharType="separate"/>
        </w:r>
        <w:r w:rsidRPr="004478B5">
          <w:rPr>
            <w:rFonts w:ascii="Arial" w:eastAsia="Times New Roman" w:hAnsi="Arial"/>
            <w:noProof/>
            <w:szCs w:val="20"/>
            <w:vertAlign w:val="superscript"/>
          </w:rPr>
          <w:t>3</w:t>
        </w:r>
        <w:r>
          <w:rPr>
            <w:rFonts w:ascii="Arial" w:eastAsia="Times New Roman" w:hAnsi="Arial"/>
            <w:szCs w:val="20"/>
          </w:rPr>
          <w:fldChar w:fldCharType="end"/>
        </w:r>
      </w:hyperlink>
      <w:r w:rsidRPr="0001032E">
        <w:rPr>
          <w:rFonts w:ascii="Arial" w:eastAsia="Times New Roman" w:hAnsi="Arial"/>
          <w:szCs w:val="20"/>
        </w:rPr>
        <w:t>.</w:t>
      </w:r>
      <w:r>
        <w:rPr>
          <w:rFonts w:ascii="Arial" w:eastAsia="Times New Roman" w:hAnsi="Arial"/>
          <w:szCs w:val="20"/>
        </w:rPr>
        <w:t xml:space="preserve"> </w:t>
      </w:r>
      <w:proofErr w:type="gramStart"/>
      <w:r>
        <w:rPr>
          <w:rFonts w:ascii="Arial" w:hAnsi="Arial"/>
          <w:vertAlign w:val="superscript"/>
        </w:rPr>
        <w:t>c</w:t>
      </w:r>
      <w:proofErr w:type="gramEnd"/>
      <w:r>
        <w:rPr>
          <w:rFonts w:ascii="Arial" w:hAnsi="Arial"/>
        </w:rPr>
        <w:t xml:space="preserve"> Geometric Distance Test with High-Accuracy (GDT-HA). </w:t>
      </w:r>
      <w:r w:rsidRPr="0001032E">
        <w:rPr>
          <w:rFonts w:ascii="Arial" w:hAnsi="Arial"/>
        </w:rPr>
        <w:t>This value is the average of four-numbers: the numbers of residues aligned between template or mode</w:t>
      </w:r>
      <w:r>
        <w:rPr>
          <w:rFonts w:ascii="Arial" w:hAnsi="Arial"/>
        </w:rPr>
        <w:t>l and crystal structure within 0.5</w:t>
      </w:r>
      <w:r w:rsidRPr="0001032E">
        <w:rPr>
          <w:rFonts w:ascii="Arial" w:hAnsi="Arial"/>
        </w:rPr>
        <w:t xml:space="preserve"> </w:t>
      </w:r>
      <w:r>
        <w:rPr>
          <w:rFonts w:ascii="Arial" w:eastAsia="Times New Roman" w:hAnsi="Arial"/>
          <w:szCs w:val="20"/>
        </w:rPr>
        <w:t>Å, 1 Å, 2 Å and 4</w:t>
      </w:r>
      <w:r w:rsidRPr="0001032E">
        <w:rPr>
          <w:rFonts w:ascii="Arial" w:eastAsia="Times New Roman" w:hAnsi="Arial"/>
          <w:szCs w:val="20"/>
        </w:rPr>
        <w:t xml:space="preserve"> Å</w:t>
      </w:r>
      <w:r>
        <w:rPr>
          <w:rFonts w:ascii="Arial" w:hAnsi="Arial"/>
        </w:rPr>
        <w:t xml:space="preserve"> </w:t>
      </w:r>
      <w:hyperlink w:anchor="_ENREF_2" w:tooltip="Read, 2007 #28" w:history="1">
        <w:r>
          <w:rPr>
            <w:rFonts w:ascii="Arial" w:hAnsi="Arial"/>
          </w:rPr>
          <w:fldChar w:fldCharType="begin"/>
        </w:r>
        <w:r>
          <w:rPr>
            <w:rFonts w:ascii="Arial" w:hAnsi="Arial"/>
          </w:rPr>
          <w:instrText xml:space="preserve"> ADDIN EN.CITE &lt;EndNote&gt;&lt;Cite&gt;&lt;Author&gt;Read&lt;/Author&gt;&lt;Year&gt;2007&lt;/Year&gt;&lt;RecNum&gt;28&lt;/RecNum&gt;&lt;DisplayText&gt;&lt;style face="superscript"&gt;2&lt;/style&gt;&lt;/DisplayText&gt;&lt;record&gt;&lt;rec-number&gt;28&lt;/rec-number&gt;&lt;foreign-keys&gt;&lt;key app="EN" db-id="etadf9dxkf59vpev52qpsfaxfp05adppdrxv"&gt;28&lt;/key&gt;&lt;/foreign-keys&gt;&lt;ref-type name="Journal Article"&gt;17&lt;/ref-type&gt;&lt;contributors&gt;&lt;authors&gt;&lt;author&gt;Read, R. J.&lt;/author&gt;&lt;author&gt;Chavali, G.&lt;/author&gt;&lt;/authors&gt;&lt;/contributors&gt;&lt;auth-address&gt;Department of Haematology, Cambridge Institute for Medical Research, University of Cambridge, Cambridge, United Kingdom. rjr27@cam.ac.uk&lt;/auth-address&gt;&lt;titles&gt;&lt;title&gt;Assessment of CASP7 predictions in the high accuracy template-based modeling category&lt;/title&gt;&lt;secondary-title&gt;Proteins&lt;/secondary-title&gt;&lt;alt-title&gt;Proteins&lt;/alt-title&gt;&lt;/titles&gt;&lt;periodical&gt;&lt;full-title&gt;Proteins&lt;/full-title&gt;&lt;abbr-1&gt;Proteins&lt;/abbr-1&gt;&lt;/periodical&gt;&lt;alt-periodical&gt;&lt;full-title&gt;Proteins&lt;/full-title&gt;&lt;abbr-1&gt;Proteins&lt;/abbr-1&gt;&lt;/alt-periodical&gt;&lt;pages&gt;27-37&lt;/pages&gt;&lt;volume&gt;69 Suppl 8&lt;/volume&gt;&lt;edition&gt;2007/09/27&lt;/edition&gt;&lt;keywords&gt;&lt;keyword&gt;Computational Biology/*methods&lt;/keyword&gt;&lt;keyword&gt;*Models, Molecular&lt;/keyword&gt;&lt;keyword&gt;Protein Folding&lt;/keyword&gt;&lt;keyword&gt;*Protein Structure, Tertiary&lt;/keyword&gt;&lt;keyword&gt;Proteins/chemistry&lt;/keyword&gt;&lt;keyword&gt;Sequence Alignment&lt;/keyword&gt;&lt;/keywords&gt;&lt;dates&gt;&lt;year&gt;2007&lt;/year&gt;&lt;/dates&gt;&lt;isbn&gt;1097-0134 (Electronic)&amp;#xD;0887-3585 (Linking)&lt;/isbn&gt;&lt;accession-num&gt;17894351&lt;/accession-num&gt;&lt;work-type&gt;Evaluation Studies&amp;#xD;Research Support, Non-U.S. Gov&amp;apos;t&lt;/work-type&gt;&lt;urls&gt;&lt;related-urls&gt;&lt;url&gt;http://www.ncbi.nlm.nih.gov/pubmed/17894351&lt;/url&gt;&lt;/related-urls&gt;&lt;/urls&gt;&lt;electronic-resource-num&gt;10.1002/prot.21662&lt;/electronic-resource-num&gt;&lt;language&gt;eng&lt;/language&gt;&lt;/record&gt;&lt;/Cite&gt;&lt;/EndNote&gt;</w:instrText>
        </w:r>
        <w:r>
          <w:rPr>
            <w:rFonts w:ascii="Arial" w:hAnsi="Arial"/>
          </w:rPr>
          <w:fldChar w:fldCharType="separate"/>
        </w:r>
        <w:r w:rsidRPr="004478B5">
          <w:rPr>
            <w:rFonts w:ascii="Arial" w:hAnsi="Arial"/>
            <w:noProof/>
            <w:vertAlign w:val="superscript"/>
          </w:rPr>
          <w:t>2</w:t>
        </w:r>
        <w:r>
          <w:rPr>
            <w:rFonts w:ascii="Arial" w:hAnsi="Arial"/>
          </w:rPr>
          <w:fldChar w:fldCharType="end"/>
        </w:r>
      </w:hyperlink>
      <w:r>
        <w:rPr>
          <w:rFonts w:ascii="Arial" w:hAnsi="Arial"/>
        </w:rPr>
        <w:t xml:space="preserve">. </w:t>
      </w:r>
      <w:r w:rsidRPr="007D61C9">
        <w:rPr>
          <w:rFonts w:ascii="Arial" w:hAnsi="Arial"/>
        </w:rPr>
        <w:t>&lt;</w:t>
      </w:r>
      <w:r w:rsidRPr="007D61C9">
        <w:rPr>
          <w:rFonts w:ascii="Symbol" w:hAnsi="Symbol"/>
        </w:rPr>
        <w:t></w:t>
      </w:r>
      <w:r w:rsidRPr="007D61C9">
        <w:rPr>
          <w:rFonts w:ascii="Arial" w:hAnsi="Arial"/>
        </w:rPr>
        <w:t>PHI&gt; and &lt;</w:t>
      </w:r>
      <w:r w:rsidRPr="007D61C9">
        <w:rPr>
          <w:rFonts w:ascii="Symbol" w:hAnsi="Symbol"/>
        </w:rPr>
        <w:t></w:t>
      </w:r>
      <w:r w:rsidRPr="007D61C9">
        <w:rPr>
          <w:rFonts w:ascii="Arial" w:hAnsi="Arial"/>
        </w:rPr>
        <w:t xml:space="preserve">PSI&gt; represents the average deviation of backbone dihedral angles between template or model and native structure in the </w:t>
      </w:r>
      <w:r w:rsidRPr="007B31B6">
        <w:rPr>
          <w:rFonts w:ascii="Arial" w:hAnsi="Arial"/>
          <w:i/>
        </w:rPr>
        <w:t>de novo</w:t>
      </w:r>
      <w:r w:rsidRPr="007D61C9">
        <w:rPr>
          <w:rFonts w:ascii="Arial" w:hAnsi="Arial"/>
        </w:rPr>
        <w:t xml:space="preserve"> rebuild bend region.</w:t>
      </w:r>
    </w:p>
    <w:p w:rsidR="005C5D92" w:rsidRDefault="005C5D92" w:rsidP="005C5D92">
      <w:pPr>
        <w:spacing w:line="360" w:lineRule="auto"/>
        <w:jc w:val="both"/>
        <w:rPr>
          <w:rFonts w:ascii="Arial" w:hAnsi="Arial"/>
        </w:rPr>
      </w:pPr>
    </w:p>
    <w:tbl>
      <w:tblPr>
        <w:tblW w:w="0" w:type="auto"/>
        <w:tblCellMar>
          <w:left w:w="10" w:type="dxa"/>
          <w:right w:w="10" w:type="dxa"/>
        </w:tblCellMar>
        <w:tblLook w:val="00A0"/>
      </w:tblPr>
      <w:tblGrid>
        <w:gridCol w:w="1090"/>
        <w:gridCol w:w="1092"/>
        <w:gridCol w:w="934"/>
        <w:gridCol w:w="968"/>
        <w:gridCol w:w="1337"/>
        <w:gridCol w:w="943"/>
        <w:gridCol w:w="968"/>
        <w:gridCol w:w="1328"/>
      </w:tblGrid>
      <w:tr w:rsidR="005C5D92" w:rsidRPr="00BB3A10">
        <w:trPr>
          <w:trHeight w:val="185"/>
        </w:trPr>
        <w:tc>
          <w:tcPr>
            <w:tcW w:w="1090" w:type="dxa"/>
            <w:vMerge w:val="restart"/>
            <w:vAlign w:val="center"/>
          </w:tcPr>
          <w:p w:rsidR="005C5D92" w:rsidRPr="00AC0BA8" w:rsidRDefault="005C5D92" w:rsidP="00881798">
            <w:pPr>
              <w:jc w:val="center"/>
              <w:rPr>
                <w:rFonts w:ascii="Arial" w:hAnsi="Arial"/>
                <w:sz w:val="16"/>
              </w:rPr>
            </w:pPr>
            <w:r w:rsidRPr="00AC0BA8">
              <w:rPr>
                <w:rFonts w:ascii="Arial" w:eastAsia="Times New Roman" w:hAnsi="Arial"/>
                <w:sz w:val="16"/>
                <w:szCs w:val="20"/>
              </w:rPr>
              <w:t>X-ray structure</w:t>
            </w:r>
          </w:p>
        </w:tc>
        <w:tc>
          <w:tcPr>
            <w:tcW w:w="1092" w:type="dxa"/>
            <w:vMerge w:val="restart"/>
            <w:vAlign w:val="center"/>
          </w:tcPr>
          <w:p w:rsidR="005C5D92" w:rsidRPr="00AC0BA8" w:rsidRDefault="005C5D92" w:rsidP="00881798">
            <w:pPr>
              <w:jc w:val="center"/>
              <w:rPr>
                <w:rFonts w:ascii="Arial" w:hAnsi="Arial"/>
                <w:sz w:val="16"/>
              </w:rPr>
            </w:pPr>
            <w:r w:rsidRPr="00AC0BA8">
              <w:rPr>
                <w:rFonts w:ascii="Arial" w:eastAsia="Times New Roman" w:hAnsi="Arial"/>
                <w:sz w:val="16"/>
                <w:szCs w:val="20"/>
              </w:rPr>
              <w:t>Receptor template</w:t>
            </w:r>
          </w:p>
        </w:tc>
        <w:tc>
          <w:tcPr>
            <w:tcW w:w="3239" w:type="dxa"/>
            <w:gridSpan w:val="3"/>
            <w:vAlign w:val="center"/>
          </w:tcPr>
          <w:p w:rsidR="005C5D92" w:rsidRPr="00AC0BA8" w:rsidRDefault="005C5D92" w:rsidP="00881798">
            <w:pPr>
              <w:jc w:val="center"/>
              <w:rPr>
                <w:rFonts w:ascii="Arial" w:hAnsi="Arial"/>
                <w:sz w:val="16"/>
              </w:rPr>
            </w:pPr>
            <w:r w:rsidRPr="005B6E3A">
              <w:rPr>
                <w:rFonts w:ascii="Arial" w:eastAsia="Times New Roman" w:hAnsi="Arial"/>
                <w:sz w:val="16"/>
                <w:szCs w:val="20"/>
              </w:rPr>
              <w:t>Receptor template</w:t>
            </w:r>
          </w:p>
        </w:tc>
        <w:tc>
          <w:tcPr>
            <w:tcW w:w="3239" w:type="dxa"/>
            <w:gridSpan w:val="3"/>
            <w:shd w:val="clear" w:color="auto" w:fill="auto"/>
            <w:vAlign w:val="center"/>
          </w:tcPr>
          <w:p w:rsidR="005C5D92" w:rsidRPr="00AC0BA8" w:rsidRDefault="005C5D92" w:rsidP="0088179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Rosetta</w:t>
            </w:r>
          </w:p>
        </w:tc>
      </w:tr>
      <w:tr w:rsidR="005C5D92" w:rsidRPr="00BB3A10">
        <w:trPr>
          <w:trHeight w:val="185"/>
        </w:trPr>
        <w:tc>
          <w:tcPr>
            <w:tcW w:w="1090" w:type="dxa"/>
            <w:vMerge/>
            <w:tcBorders>
              <w:bottom w:val="single" w:sz="4" w:space="0" w:color="auto"/>
            </w:tcBorders>
            <w:vAlign w:val="center"/>
          </w:tcPr>
          <w:p w:rsidR="005C5D92" w:rsidRPr="00AC0BA8" w:rsidRDefault="005C5D92" w:rsidP="00881798">
            <w:pPr>
              <w:jc w:val="center"/>
              <w:rPr>
                <w:rFonts w:ascii="Arial" w:eastAsia="Times New Roman" w:hAnsi="Arial"/>
                <w:sz w:val="16"/>
                <w:szCs w:val="20"/>
              </w:rPr>
            </w:pPr>
          </w:p>
        </w:tc>
        <w:tc>
          <w:tcPr>
            <w:tcW w:w="1092" w:type="dxa"/>
            <w:vMerge/>
            <w:tcBorders>
              <w:bottom w:val="single" w:sz="4" w:space="0" w:color="auto"/>
            </w:tcBorders>
            <w:vAlign w:val="center"/>
          </w:tcPr>
          <w:p w:rsidR="005C5D92" w:rsidRPr="00AC0BA8" w:rsidRDefault="005C5D92" w:rsidP="00881798">
            <w:pPr>
              <w:jc w:val="center"/>
              <w:rPr>
                <w:rFonts w:ascii="Arial" w:eastAsia="Times New Roman" w:hAnsi="Arial"/>
                <w:sz w:val="16"/>
                <w:szCs w:val="20"/>
              </w:rPr>
            </w:pPr>
          </w:p>
        </w:tc>
        <w:tc>
          <w:tcPr>
            <w:tcW w:w="934" w:type="dxa"/>
            <w:tcBorders>
              <w:bottom w:val="single" w:sz="4" w:space="0" w:color="auto"/>
            </w:tcBorders>
            <w:vAlign w:val="center"/>
          </w:tcPr>
          <w:p w:rsidR="005C5D92" w:rsidRPr="00AC0BA8" w:rsidRDefault="005C5D92" w:rsidP="0088179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&lt;</w:t>
            </w:r>
            <w:r w:rsidRPr="002922B3">
              <w:rPr>
                <w:rFonts w:ascii="Symbol" w:hAnsi="Symbol"/>
                <w:sz w:val="16"/>
              </w:rPr>
              <w:t></w:t>
            </w:r>
            <w:r>
              <w:rPr>
                <w:rFonts w:ascii="Arial" w:hAnsi="Arial"/>
                <w:sz w:val="16"/>
              </w:rPr>
              <w:t>PHI&gt;</w:t>
            </w:r>
          </w:p>
        </w:tc>
        <w:tc>
          <w:tcPr>
            <w:tcW w:w="968" w:type="dxa"/>
            <w:tcBorders>
              <w:bottom w:val="single" w:sz="4" w:space="0" w:color="auto"/>
            </w:tcBorders>
            <w:vAlign w:val="center"/>
          </w:tcPr>
          <w:p w:rsidR="005C5D92" w:rsidRPr="00AC0BA8" w:rsidRDefault="005C5D92" w:rsidP="0088179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&lt;</w:t>
            </w:r>
            <w:r w:rsidRPr="002922B3">
              <w:rPr>
                <w:rFonts w:ascii="Symbol" w:hAnsi="Symbol"/>
                <w:sz w:val="16"/>
              </w:rPr>
              <w:t></w:t>
            </w:r>
            <w:r>
              <w:rPr>
                <w:rFonts w:ascii="Arial" w:hAnsi="Arial"/>
                <w:sz w:val="16"/>
              </w:rPr>
              <w:t>PSI&gt;</w:t>
            </w:r>
          </w:p>
        </w:tc>
        <w:tc>
          <w:tcPr>
            <w:tcW w:w="1337" w:type="dxa"/>
            <w:tcBorders>
              <w:bottom w:val="single" w:sz="4" w:space="0" w:color="auto"/>
            </w:tcBorders>
            <w:vAlign w:val="center"/>
          </w:tcPr>
          <w:p w:rsidR="005C5D92" w:rsidRPr="001D366C" w:rsidRDefault="005C5D92" w:rsidP="00881798">
            <w:pPr>
              <w:jc w:val="center"/>
              <w:rPr>
                <w:rFonts w:ascii="Arial" w:eastAsia="Times New Roman" w:hAnsi="Arial"/>
                <w:sz w:val="16"/>
                <w:szCs w:val="20"/>
              </w:rPr>
            </w:pPr>
            <w:r>
              <w:rPr>
                <w:rFonts w:ascii="Arial" w:hAnsi="Arial"/>
                <w:sz w:val="16"/>
              </w:rPr>
              <w:t xml:space="preserve">TM2 </w:t>
            </w:r>
            <w:r w:rsidRPr="005B6E3A">
              <w:rPr>
                <w:rFonts w:ascii="Arial" w:eastAsia="Times New Roman" w:hAnsi="Arial"/>
                <w:sz w:val="16"/>
                <w:szCs w:val="20"/>
              </w:rPr>
              <w:t>(C</w:t>
            </w:r>
            <w:r w:rsidRPr="005B6E3A">
              <w:rPr>
                <w:rFonts w:ascii="Symbol" w:eastAsia="Times New Roman" w:hAnsi="Symbol"/>
                <w:sz w:val="16"/>
                <w:szCs w:val="20"/>
              </w:rPr>
              <w:t></w:t>
            </w:r>
            <w:r w:rsidRPr="005B6E3A">
              <w:rPr>
                <w:rFonts w:ascii="Arial" w:eastAsia="Times New Roman" w:hAnsi="Arial"/>
                <w:sz w:val="16"/>
                <w:szCs w:val="20"/>
              </w:rPr>
              <w:t xml:space="preserve"> </w:t>
            </w:r>
            <w:proofErr w:type="spellStart"/>
            <w:r w:rsidRPr="005B6E3A">
              <w:rPr>
                <w:rFonts w:ascii="Arial" w:eastAsia="Times New Roman" w:hAnsi="Arial"/>
                <w:sz w:val="16"/>
                <w:szCs w:val="20"/>
              </w:rPr>
              <w:t>rmsd</w:t>
            </w:r>
            <w:proofErr w:type="spellEnd"/>
            <w:r w:rsidRPr="005B6E3A">
              <w:rPr>
                <w:rFonts w:ascii="Arial" w:eastAsia="Times New Roman" w:hAnsi="Arial"/>
                <w:sz w:val="16"/>
                <w:szCs w:val="20"/>
              </w:rPr>
              <w:t xml:space="preserve"> (</w:t>
            </w:r>
            <w:proofErr w:type="gramStart"/>
            <w:r w:rsidRPr="005B6E3A">
              <w:rPr>
                <w:rFonts w:ascii="Arial" w:eastAsia="Times New Roman" w:hAnsi="Arial"/>
                <w:sz w:val="16"/>
                <w:szCs w:val="20"/>
              </w:rPr>
              <w:t>Å)</w:t>
            </w:r>
            <w:r w:rsidRPr="005B6E3A">
              <w:rPr>
                <w:rFonts w:ascii="Arial" w:eastAsia="Times New Roman" w:hAnsi="Arial"/>
                <w:sz w:val="16"/>
                <w:szCs w:val="20"/>
                <w:vertAlign w:val="superscript"/>
              </w:rPr>
              <w:t>a</w:t>
            </w:r>
            <w:proofErr w:type="gramEnd"/>
            <w:r w:rsidRPr="005B6E3A">
              <w:rPr>
                <w:rFonts w:ascii="Arial" w:eastAsia="Times New Roman" w:hAnsi="Arial"/>
                <w:sz w:val="16"/>
                <w:szCs w:val="20"/>
              </w:rPr>
              <w:t xml:space="preserve"> / </w:t>
            </w:r>
            <w:proofErr w:type="spellStart"/>
            <w:r w:rsidRPr="005B6E3A">
              <w:rPr>
                <w:rFonts w:ascii="Arial" w:eastAsia="Times New Roman" w:hAnsi="Arial"/>
                <w:sz w:val="16"/>
                <w:szCs w:val="20"/>
              </w:rPr>
              <w:t>GDT</w:t>
            </w:r>
            <w:r w:rsidRPr="005B6E3A">
              <w:rPr>
                <w:rFonts w:ascii="Arial" w:eastAsia="Times New Roman" w:hAnsi="Arial"/>
                <w:sz w:val="16"/>
                <w:szCs w:val="20"/>
                <w:vertAlign w:val="superscript"/>
              </w:rPr>
              <w:t>b</w:t>
            </w:r>
            <w:proofErr w:type="spellEnd"/>
            <w:r>
              <w:rPr>
                <w:rFonts w:ascii="Arial" w:eastAsia="Times New Roman" w:hAnsi="Arial"/>
                <w:sz w:val="16"/>
                <w:szCs w:val="20"/>
              </w:rPr>
              <w:t xml:space="preserve"> / GDT-</w:t>
            </w:r>
            <w:proofErr w:type="spellStart"/>
            <w:r>
              <w:rPr>
                <w:rFonts w:ascii="Arial" w:eastAsia="Times New Roman" w:hAnsi="Arial"/>
                <w:sz w:val="16"/>
                <w:szCs w:val="20"/>
              </w:rPr>
              <w:t>HA</w:t>
            </w:r>
            <w:r>
              <w:rPr>
                <w:rFonts w:ascii="Arial" w:eastAsia="Times New Roman" w:hAnsi="Arial"/>
                <w:sz w:val="16"/>
                <w:szCs w:val="20"/>
                <w:vertAlign w:val="superscript"/>
              </w:rPr>
              <w:t>c</w:t>
            </w:r>
            <w:proofErr w:type="spellEnd"/>
            <w:r w:rsidRPr="005B6E3A">
              <w:rPr>
                <w:rFonts w:ascii="Arial" w:eastAsia="Times New Roman" w:hAnsi="Arial"/>
                <w:sz w:val="16"/>
                <w:szCs w:val="20"/>
              </w:rPr>
              <w:t>)</w:t>
            </w:r>
            <w:r>
              <w:rPr>
                <w:rFonts w:ascii="Arial" w:hAnsi="Arial"/>
                <w:sz w:val="16"/>
              </w:rPr>
              <w:t xml:space="preserve"> </w:t>
            </w:r>
          </w:p>
        </w:tc>
        <w:tc>
          <w:tcPr>
            <w:tcW w:w="9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5D92" w:rsidRPr="00AC0BA8" w:rsidRDefault="005C5D92" w:rsidP="0088179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&lt;</w:t>
            </w:r>
            <w:r w:rsidRPr="002922B3">
              <w:rPr>
                <w:rFonts w:ascii="Symbol" w:hAnsi="Symbol"/>
                <w:sz w:val="16"/>
              </w:rPr>
              <w:t></w:t>
            </w:r>
            <w:r>
              <w:rPr>
                <w:rFonts w:ascii="Arial" w:hAnsi="Arial"/>
                <w:sz w:val="16"/>
              </w:rPr>
              <w:t>PHI&gt;</w:t>
            </w:r>
          </w:p>
        </w:tc>
        <w:tc>
          <w:tcPr>
            <w:tcW w:w="9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5D92" w:rsidRPr="00AC0BA8" w:rsidRDefault="005C5D92" w:rsidP="0088179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&lt;</w:t>
            </w:r>
            <w:r w:rsidRPr="002922B3">
              <w:rPr>
                <w:rFonts w:ascii="Symbol" w:hAnsi="Symbol"/>
                <w:sz w:val="16"/>
              </w:rPr>
              <w:t></w:t>
            </w:r>
            <w:r>
              <w:rPr>
                <w:rFonts w:ascii="Arial" w:hAnsi="Arial"/>
                <w:sz w:val="16"/>
              </w:rPr>
              <w:t>PSI&gt;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5D92" w:rsidRPr="001D366C" w:rsidRDefault="005C5D92" w:rsidP="00881798">
            <w:pPr>
              <w:jc w:val="center"/>
              <w:rPr>
                <w:rFonts w:ascii="Arial" w:eastAsia="Times New Roman" w:hAnsi="Arial"/>
                <w:sz w:val="16"/>
                <w:szCs w:val="20"/>
              </w:rPr>
            </w:pPr>
            <w:r>
              <w:rPr>
                <w:rFonts w:ascii="Arial" w:hAnsi="Arial"/>
                <w:sz w:val="16"/>
              </w:rPr>
              <w:t xml:space="preserve">TM2 </w:t>
            </w:r>
            <w:r w:rsidRPr="005B6E3A">
              <w:rPr>
                <w:rFonts w:ascii="Arial" w:eastAsia="Times New Roman" w:hAnsi="Arial"/>
                <w:sz w:val="16"/>
                <w:szCs w:val="20"/>
              </w:rPr>
              <w:t>(C</w:t>
            </w:r>
            <w:r w:rsidRPr="005B6E3A">
              <w:rPr>
                <w:rFonts w:ascii="Symbol" w:eastAsia="Times New Roman" w:hAnsi="Symbol"/>
                <w:sz w:val="16"/>
                <w:szCs w:val="20"/>
              </w:rPr>
              <w:t></w:t>
            </w:r>
            <w:r w:rsidRPr="005B6E3A">
              <w:rPr>
                <w:rFonts w:ascii="Arial" w:eastAsia="Times New Roman" w:hAnsi="Arial"/>
                <w:sz w:val="16"/>
                <w:szCs w:val="20"/>
              </w:rPr>
              <w:t xml:space="preserve"> </w:t>
            </w:r>
            <w:proofErr w:type="spellStart"/>
            <w:r w:rsidRPr="005B6E3A">
              <w:rPr>
                <w:rFonts w:ascii="Arial" w:eastAsia="Times New Roman" w:hAnsi="Arial"/>
                <w:sz w:val="16"/>
                <w:szCs w:val="20"/>
              </w:rPr>
              <w:t>rmsd</w:t>
            </w:r>
            <w:proofErr w:type="spellEnd"/>
            <w:r w:rsidRPr="005B6E3A">
              <w:rPr>
                <w:rFonts w:ascii="Arial" w:eastAsia="Times New Roman" w:hAnsi="Arial"/>
                <w:sz w:val="16"/>
                <w:szCs w:val="20"/>
              </w:rPr>
              <w:t xml:space="preserve"> (</w:t>
            </w:r>
            <w:proofErr w:type="gramStart"/>
            <w:r w:rsidRPr="005B6E3A">
              <w:rPr>
                <w:rFonts w:ascii="Arial" w:eastAsia="Times New Roman" w:hAnsi="Arial"/>
                <w:sz w:val="16"/>
                <w:szCs w:val="20"/>
              </w:rPr>
              <w:t>Å)</w:t>
            </w:r>
            <w:r w:rsidRPr="005B6E3A">
              <w:rPr>
                <w:rFonts w:ascii="Arial" w:eastAsia="Times New Roman" w:hAnsi="Arial"/>
                <w:sz w:val="16"/>
                <w:szCs w:val="20"/>
                <w:vertAlign w:val="superscript"/>
              </w:rPr>
              <w:t>a</w:t>
            </w:r>
            <w:proofErr w:type="gramEnd"/>
            <w:r w:rsidRPr="005B6E3A">
              <w:rPr>
                <w:rFonts w:ascii="Arial" w:eastAsia="Times New Roman" w:hAnsi="Arial"/>
                <w:sz w:val="16"/>
                <w:szCs w:val="20"/>
              </w:rPr>
              <w:t xml:space="preserve"> / </w:t>
            </w:r>
            <w:proofErr w:type="spellStart"/>
            <w:r w:rsidRPr="005B6E3A">
              <w:rPr>
                <w:rFonts w:ascii="Arial" w:eastAsia="Times New Roman" w:hAnsi="Arial"/>
                <w:sz w:val="16"/>
                <w:szCs w:val="20"/>
              </w:rPr>
              <w:t>GDT</w:t>
            </w:r>
            <w:r w:rsidRPr="005B6E3A">
              <w:rPr>
                <w:rFonts w:ascii="Arial" w:eastAsia="Times New Roman" w:hAnsi="Arial"/>
                <w:sz w:val="16"/>
                <w:szCs w:val="20"/>
                <w:vertAlign w:val="superscript"/>
              </w:rPr>
              <w:t>b</w:t>
            </w:r>
            <w:proofErr w:type="spellEnd"/>
            <w:r>
              <w:rPr>
                <w:rFonts w:ascii="Arial" w:eastAsia="Times New Roman" w:hAnsi="Arial"/>
                <w:sz w:val="16"/>
                <w:szCs w:val="20"/>
              </w:rPr>
              <w:t xml:space="preserve"> / GDT-</w:t>
            </w:r>
            <w:proofErr w:type="spellStart"/>
            <w:r>
              <w:rPr>
                <w:rFonts w:ascii="Arial" w:eastAsia="Times New Roman" w:hAnsi="Arial"/>
                <w:sz w:val="16"/>
                <w:szCs w:val="20"/>
              </w:rPr>
              <w:t>HA</w:t>
            </w:r>
            <w:r>
              <w:rPr>
                <w:rFonts w:ascii="Arial" w:eastAsia="Times New Roman" w:hAnsi="Arial"/>
                <w:sz w:val="16"/>
                <w:szCs w:val="20"/>
                <w:vertAlign w:val="superscript"/>
              </w:rPr>
              <w:t>c</w:t>
            </w:r>
            <w:proofErr w:type="spellEnd"/>
            <w:r w:rsidRPr="005B6E3A">
              <w:rPr>
                <w:rFonts w:ascii="Arial" w:eastAsia="Times New Roman" w:hAnsi="Arial"/>
                <w:sz w:val="16"/>
                <w:szCs w:val="20"/>
              </w:rPr>
              <w:t>)</w:t>
            </w:r>
          </w:p>
        </w:tc>
      </w:tr>
      <w:tr w:rsidR="005C5D92" w:rsidRPr="00BB3A10">
        <w:trPr>
          <w:trHeight w:val="288"/>
        </w:trPr>
        <w:tc>
          <w:tcPr>
            <w:tcW w:w="109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C5D92" w:rsidRPr="00AC0BA8" w:rsidRDefault="005C5D92" w:rsidP="0088179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1U19</w:t>
            </w:r>
          </w:p>
        </w:tc>
        <w:tc>
          <w:tcPr>
            <w:tcW w:w="1092" w:type="dxa"/>
            <w:tcBorders>
              <w:top w:val="single" w:sz="4" w:space="0" w:color="auto"/>
            </w:tcBorders>
            <w:vAlign w:val="center"/>
          </w:tcPr>
          <w:p w:rsidR="005C5D92" w:rsidRPr="00AC0BA8" w:rsidRDefault="005C5D92" w:rsidP="0088179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2Z73</w:t>
            </w:r>
          </w:p>
        </w:tc>
        <w:tc>
          <w:tcPr>
            <w:tcW w:w="934" w:type="dxa"/>
            <w:tcBorders>
              <w:top w:val="single" w:sz="4" w:space="0" w:color="auto"/>
            </w:tcBorders>
            <w:vAlign w:val="center"/>
          </w:tcPr>
          <w:p w:rsidR="005C5D92" w:rsidRPr="00AC0BA8" w:rsidRDefault="005C5D92" w:rsidP="0088179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21.5</w:t>
            </w:r>
          </w:p>
        </w:tc>
        <w:tc>
          <w:tcPr>
            <w:tcW w:w="968" w:type="dxa"/>
            <w:tcBorders>
              <w:top w:val="single" w:sz="4" w:space="0" w:color="auto"/>
            </w:tcBorders>
            <w:vAlign w:val="center"/>
          </w:tcPr>
          <w:p w:rsidR="005C5D92" w:rsidRPr="00AC0BA8" w:rsidRDefault="005C5D92" w:rsidP="0088179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55.7</w:t>
            </w:r>
          </w:p>
        </w:tc>
        <w:tc>
          <w:tcPr>
            <w:tcW w:w="1337" w:type="dxa"/>
            <w:tcBorders>
              <w:top w:val="single" w:sz="4" w:space="0" w:color="auto"/>
            </w:tcBorders>
            <w:vAlign w:val="center"/>
          </w:tcPr>
          <w:p w:rsidR="005C5D92" w:rsidRPr="00EC2E0F" w:rsidRDefault="005C5D92" w:rsidP="00881798">
            <w:pPr>
              <w:jc w:val="center"/>
              <w:rPr>
                <w:rFonts w:ascii="Arial" w:hAnsi="Arial"/>
                <w:sz w:val="16"/>
              </w:rPr>
            </w:pPr>
            <w:r w:rsidRPr="00EC2E0F">
              <w:rPr>
                <w:rFonts w:ascii="Arial" w:hAnsi="Arial"/>
                <w:sz w:val="16"/>
              </w:rPr>
              <w:t>1.8 / 0.88 / 0.76</w:t>
            </w:r>
          </w:p>
        </w:tc>
        <w:tc>
          <w:tcPr>
            <w:tcW w:w="943" w:type="dxa"/>
            <w:tcBorders>
              <w:top w:val="single" w:sz="4" w:space="0" w:color="auto"/>
            </w:tcBorders>
            <w:vAlign w:val="center"/>
          </w:tcPr>
          <w:p w:rsidR="005C5D92" w:rsidRPr="00AC0BA8" w:rsidRDefault="005C5D92" w:rsidP="0088179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23.7</w:t>
            </w:r>
          </w:p>
        </w:tc>
        <w:tc>
          <w:tcPr>
            <w:tcW w:w="968" w:type="dxa"/>
            <w:tcBorders>
              <w:top w:val="single" w:sz="4" w:space="0" w:color="auto"/>
            </w:tcBorders>
            <w:vAlign w:val="center"/>
          </w:tcPr>
          <w:p w:rsidR="005C5D92" w:rsidRPr="00AC0BA8" w:rsidRDefault="005C5D92" w:rsidP="0088179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15.9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vAlign w:val="center"/>
          </w:tcPr>
          <w:p w:rsidR="005C5D92" w:rsidRPr="00AB0B65" w:rsidRDefault="005C5D92" w:rsidP="00881798">
            <w:pPr>
              <w:jc w:val="center"/>
              <w:rPr>
                <w:rFonts w:ascii="Arial" w:hAnsi="Arial"/>
                <w:sz w:val="16"/>
              </w:rPr>
            </w:pPr>
            <w:r w:rsidRPr="00AB0B65">
              <w:rPr>
                <w:rFonts w:ascii="Arial" w:hAnsi="Arial"/>
                <w:sz w:val="16"/>
              </w:rPr>
              <w:t>0.73 / 0.98 / 0.86</w:t>
            </w:r>
          </w:p>
        </w:tc>
      </w:tr>
      <w:tr w:rsidR="005C5D92" w:rsidRPr="00BB3A10">
        <w:trPr>
          <w:trHeight w:val="288"/>
        </w:trPr>
        <w:tc>
          <w:tcPr>
            <w:tcW w:w="109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5D92" w:rsidRPr="00AC0BA8" w:rsidRDefault="005C5D92" w:rsidP="00881798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092" w:type="dxa"/>
            <w:tcBorders>
              <w:bottom w:val="single" w:sz="4" w:space="0" w:color="auto"/>
            </w:tcBorders>
            <w:vAlign w:val="center"/>
          </w:tcPr>
          <w:p w:rsidR="005C5D92" w:rsidRPr="00AC0BA8" w:rsidRDefault="005C5D92" w:rsidP="0088179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3ODU</w:t>
            </w:r>
          </w:p>
        </w:tc>
        <w:tc>
          <w:tcPr>
            <w:tcW w:w="934" w:type="dxa"/>
            <w:tcBorders>
              <w:bottom w:val="single" w:sz="4" w:space="0" w:color="auto"/>
            </w:tcBorders>
            <w:vAlign w:val="center"/>
          </w:tcPr>
          <w:p w:rsidR="005C5D92" w:rsidRPr="00AC0BA8" w:rsidRDefault="005C5D92" w:rsidP="0088179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21.4</w:t>
            </w:r>
          </w:p>
        </w:tc>
        <w:tc>
          <w:tcPr>
            <w:tcW w:w="968" w:type="dxa"/>
            <w:tcBorders>
              <w:bottom w:val="single" w:sz="4" w:space="0" w:color="auto"/>
            </w:tcBorders>
            <w:vAlign w:val="center"/>
          </w:tcPr>
          <w:p w:rsidR="005C5D92" w:rsidRPr="00AC0BA8" w:rsidRDefault="005C5D92" w:rsidP="0088179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15.9</w:t>
            </w:r>
          </w:p>
        </w:tc>
        <w:tc>
          <w:tcPr>
            <w:tcW w:w="1337" w:type="dxa"/>
            <w:tcBorders>
              <w:bottom w:val="single" w:sz="4" w:space="0" w:color="auto"/>
            </w:tcBorders>
            <w:vAlign w:val="center"/>
          </w:tcPr>
          <w:p w:rsidR="005C5D92" w:rsidRPr="00AC0BA8" w:rsidRDefault="005C5D92" w:rsidP="0088179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0.95 / 0.95 / 0.81</w:t>
            </w:r>
          </w:p>
        </w:tc>
        <w:tc>
          <w:tcPr>
            <w:tcW w:w="943" w:type="dxa"/>
            <w:tcBorders>
              <w:bottom w:val="single" w:sz="4" w:space="0" w:color="auto"/>
            </w:tcBorders>
            <w:vAlign w:val="center"/>
          </w:tcPr>
          <w:p w:rsidR="005C5D92" w:rsidRPr="00AC0BA8" w:rsidRDefault="005C5D92" w:rsidP="0088179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16.8</w:t>
            </w:r>
          </w:p>
        </w:tc>
        <w:tc>
          <w:tcPr>
            <w:tcW w:w="968" w:type="dxa"/>
            <w:tcBorders>
              <w:bottom w:val="single" w:sz="4" w:space="0" w:color="auto"/>
            </w:tcBorders>
            <w:vAlign w:val="center"/>
          </w:tcPr>
          <w:p w:rsidR="005C5D92" w:rsidRPr="00AC0BA8" w:rsidRDefault="005C5D92" w:rsidP="0088179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13.0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vAlign w:val="center"/>
          </w:tcPr>
          <w:p w:rsidR="005C5D92" w:rsidRPr="00AB0B65" w:rsidRDefault="005C5D92" w:rsidP="00881798">
            <w:pPr>
              <w:jc w:val="center"/>
              <w:rPr>
                <w:rFonts w:ascii="Arial" w:hAnsi="Arial"/>
                <w:sz w:val="16"/>
              </w:rPr>
            </w:pPr>
            <w:r w:rsidRPr="00AB0B65">
              <w:rPr>
                <w:rFonts w:ascii="Arial" w:hAnsi="Arial"/>
                <w:sz w:val="16"/>
              </w:rPr>
              <w:t>0.57 / 0.99 / 0.92</w:t>
            </w:r>
          </w:p>
        </w:tc>
      </w:tr>
      <w:tr w:rsidR="005C5D92" w:rsidRPr="00BB3A10">
        <w:trPr>
          <w:trHeight w:val="288"/>
        </w:trPr>
        <w:tc>
          <w:tcPr>
            <w:tcW w:w="1090" w:type="dxa"/>
            <w:vMerge w:val="restart"/>
            <w:tcBorders>
              <w:top w:val="single" w:sz="4" w:space="0" w:color="auto"/>
            </w:tcBorders>
            <w:vAlign w:val="center"/>
          </w:tcPr>
          <w:p w:rsidR="005C5D92" w:rsidRPr="00AC0BA8" w:rsidRDefault="005C5D92" w:rsidP="0088179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2RH1</w:t>
            </w:r>
          </w:p>
        </w:tc>
        <w:tc>
          <w:tcPr>
            <w:tcW w:w="1092" w:type="dxa"/>
            <w:tcBorders>
              <w:top w:val="single" w:sz="4" w:space="0" w:color="auto"/>
            </w:tcBorders>
            <w:vAlign w:val="center"/>
          </w:tcPr>
          <w:p w:rsidR="005C5D92" w:rsidRPr="00AC0BA8" w:rsidRDefault="005C5D92" w:rsidP="0088179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2Z73</w:t>
            </w:r>
          </w:p>
        </w:tc>
        <w:tc>
          <w:tcPr>
            <w:tcW w:w="934" w:type="dxa"/>
            <w:tcBorders>
              <w:top w:val="single" w:sz="4" w:space="0" w:color="auto"/>
            </w:tcBorders>
            <w:vAlign w:val="center"/>
          </w:tcPr>
          <w:p w:rsidR="005C5D92" w:rsidRPr="00AC0BA8" w:rsidRDefault="005C5D92" w:rsidP="0088179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31.6</w:t>
            </w:r>
          </w:p>
        </w:tc>
        <w:tc>
          <w:tcPr>
            <w:tcW w:w="968" w:type="dxa"/>
            <w:tcBorders>
              <w:top w:val="single" w:sz="4" w:space="0" w:color="auto"/>
            </w:tcBorders>
            <w:vAlign w:val="center"/>
          </w:tcPr>
          <w:p w:rsidR="005C5D92" w:rsidRPr="00AC0BA8" w:rsidRDefault="005C5D92" w:rsidP="0088179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51.9</w:t>
            </w:r>
          </w:p>
        </w:tc>
        <w:tc>
          <w:tcPr>
            <w:tcW w:w="1337" w:type="dxa"/>
            <w:tcBorders>
              <w:top w:val="single" w:sz="4" w:space="0" w:color="auto"/>
            </w:tcBorders>
            <w:vAlign w:val="center"/>
          </w:tcPr>
          <w:p w:rsidR="005C5D92" w:rsidRPr="00AC0BA8" w:rsidRDefault="005C5D92" w:rsidP="0088179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1.8 / 0.87 / 0.74</w:t>
            </w:r>
          </w:p>
        </w:tc>
        <w:tc>
          <w:tcPr>
            <w:tcW w:w="943" w:type="dxa"/>
            <w:tcBorders>
              <w:top w:val="single" w:sz="4" w:space="0" w:color="auto"/>
            </w:tcBorders>
            <w:vAlign w:val="center"/>
          </w:tcPr>
          <w:p w:rsidR="005C5D92" w:rsidRPr="00AC0BA8" w:rsidRDefault="005C5D92" w:rsidP="0088179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21.9</w:t>
            </w:r>
          </w:p>
        </w:tc>
        <w:tc>
          <w:tcPr>
            <w:tcW w:w="968" w:type="dxa"/>
            <w:tcBorders>
              <w:top w:val="single" w:sz="4" w:space="0" w:color="auto"/>
            </w:tcBorders>
            <w:vAlign w:val="center"/>
          </w:tcPr>
          <w:p w:rsidR="005C5D92" w:rsidRPr="00AC0BA8" w:rsidRDefault="005C5D92" w:rsidP="0088179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12.3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vAlign w:val="center"/>
          </w:tcPr>
          <w:p w:rsidR="005C5D92" w:rsidRPr="00AB0B65" w:rsidRDefault="005C5D92" w:rsidP="0088179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1.1</w:t>
            </w:r>
            <w:r w:rsidRPr="00AB0B65">
              <w:rPr>
                <w:rFonts w:ascii="Arial" w:hAnsi="Arial"/>
                <w:sz w:val="16"/>
              </w:rPr>
              <w:t xml:space="preserve"> / 0.93 / 0.82</w:t>
            </w:r>
          </w:p>
        </w:tc>
      </w:tr>
      <w:tr w:rsidR="005C5D92" w:rsidRPr="00BB3A10">
        <w:trPr>
          <w:trHeight w:val="288"/>
        </w:trPr>
        <w:tc>
          <w:tcPr>
            <w:tcW w:w="1090" w:type="dxa"/>
            <w:vMerge/>
            <w:tcBorders>
              <w:bottom w:val="single" w:sz="4" w:space="0" w:color="auto"/>
            </w:tcBorders>
            <w:vAlign w:val="center"/>
          </w:tcPr>
          <w:p w:rsidR="005C5D92" w:rsidRPr="00AC0BA8" w:rsidRDefault="005C5D92" w:rsidP="00881798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092" w:type="dxa"/>
            <w:tcBorders>
              <w:bottom w:val="single" w:sz="4" w:space="0" w:color="auto"/>
            </w:tcBorders>
            <w:vAlign w:val="center"/>
          </w:tcPr>
          <w:p w:rsidR="005C5D92" w:rsidRPr="00AC0BA8" w:rsidRDefault="005C5D92" w:rsidP="0088179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3ODU</w:t>
            </w:r>
          </w:p>
        </w:tc>
        <w:tc>
          <w:tcPr>
            <w:tcW w:w="934" w:type="dxa"/>
            <w:tcBorders>
              <w:bottom w:val="single" w:sz="4" w:space="0" w:color="auto"/>
            </w:tcBorders>
            <w:vAlign w:val="center"/>
          </w:tcPr>
          <w:p w:rsidR="005C5D92" w:rsidRPr="00AC0BA8" w:rsidRDefault="005C5D92" w:rsidP="0088179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21.1</w:t>
            </w:r>
          </w:p>
        </w:tc>
        <w:tc>
          <w:tcPr>
            <w:tcW w:w="968" w:type="dxa"/>
            <w:tcBorders>
              <w:bottom w:val="single" w:sz="4" w:space="0" w:color="auto"/>
            </w:tcBorders>
            <w:vAlign w:val="center"/>
          </w:tcPr>
          <w:p w:rsidR="005C5D92" w:rsidRPr="00AC0BA8" w:rsidRDefault="005C5D92" w:rsidP="0088179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18.9</w:t>
            </w:r>
          </w:p>
        </w:tc>
        <w:tc>
          <w:tcPr>
            <w:tcW w:w="1337" w:type="dxa"/>
            <w:tcBorders>
              <w:bottom w:val="single" w:sz="4" w:space="0" w:color="auto"/>
            </w:tcBorders>
            <w:vAlign w:val="center"/>
          </w:tcPr>
          <w:p w:rsidR="005C5D92" w:rsidRPr="00AC0BA8" w:rsidRDefault="005C5D92" w:rsidP="0088179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1.0 / 0.93 / 0.81</w:t>
            </w:r>
          </w:p>
        </w:tc>
        <w:tc>
          <w:tcPr>
            <w:tcW w:w="943" w:type="dxa"/>
            <w:tcBorders>
              <w:bottom w:val="single" w:sz="4" w:space="0" w:color="auto"/>
            </w:tcBorders>
            <w:vAlign w:val="center"/>
          </w:tcPr>
          <w:p w:rsidR="005C5D92" w:rsidRPr="00AC0BA8" w:rsidRDefault="005C5D92" w:rsidP="0088179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14.4</w:t>
            </w:r>
          </w:p>
        </w:tc>
        <w:tc>
          <w:tcPr>
            <w:tcW w:w="968" w:type="dxa"/>
            <w:tcBorders>
              <w:bottom w:val="single" w:sz="4" w:space="0" w:color="auto"/>
            </w:tcBorders>
            <w:vAlign w:val="center"/>
          </w:tcPr>
          <w:p w:rsidR="005C5D92" w:rsidRPr="00BC36A0" w:rsidRDefault="005C5D92" w:rsidP="00881798">
            <w:pPr>
              <w:jc w:val="center"/>
              <w:rPr>
                <w:rFonts w:ascii="Arial" w:hAnsi="Arial"/>
                <w:color w:val="000000" w:themeColor="text1"/>
                <w:sz w:val="16"/>
              </w:rPr>
            </w:pPr>
            <w:r>
              <w:rPr>
                <w:rFonts w:ascii="Arial" w:hAnsi="Arial"/>
                <w:color w:val="000000" w:themeColor="text1"/>
                <w:sz w:val="16"/>
              </w:rPr>
              <w:t>9.6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vAlign w:val="center"/>
          </w:tcPr>
          <w:p w:rsidR="005C5D92" w:rsidRPr="00AB0B65" w:rsidRDefault="005C5D92" w:rsidP="00881798">
            <w:pPr>
              <w:jc w:val="center"/>
              <w:rPr>
                <w:rFonts w:ascii="Arial" w:hAnsi="Arial"/>
                <w:sz w:val="16"/>
              </w:rPr>
            </w:pPr>
            <w:r w:rsidRPr="00AB0B65">
              <w:rPr>
                <w:rFonts w:ascii="Arial" w:hAnsi="Arial"/>
                <w:sz w:val="16"/>
              </w:rPr>
              <w:t>0.66 / 0.99 / 0.90</w:t>
            </w:r>
          </w:p>
        </w:tc>
      </w:tr>
      <w:tr w:rsidR="005C5D92" w:rsidRPr="00BB3A10">
        <w:trPr>
          <w:trHeight w:val="288"/>
        </w:trPr>
        <w:tc>
          <w:tcPr>
            <w:tcW w:w="1090" w:type="dxa"/>
            <w:vMerge w:val="restart"/>
            <w:tcBorders>
              <w:top w:val="single" w:sz="4" w:space="0" w:color="auto"/>
            </w:tcBorders>
            <w:vAlign w:val="center"/>
          </w:tcPr>
          <w:p w:rsidR="005C5D92" w:rsidRPr="00AC0BA8" w:rsidRDefault="005C5D92" w:rsidP="0088179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3EML</w:t>
            </w:r>
          </w:p>
        </w:tc>
        <w:tc>
          <w:tcPr>
            <w:tcW w:w="1092" w:type="dxa"/>
            <w:tcBorders>
              <w:top w:val="single" w:sz="4" w:space="0" w:color="auto"/>
            </w:tcBorders>
            <w:vAlign w:val="center"/>
          </w:tcPr>
          <w:p w:rsidR="005C5D92" w:rsidRPr="00AC0BA8" w:rsidRDefault="005C5D92" w:rsidP="0088179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1U19</w:t>
            </w:r>
          </w:p>
        </w:tc>
        <w:tc>
          <w:tcPr>
            <w:tcW w:w="934" w:type="dxa"/>
            <w:tcBorders>
              <w:top w:val="single" w:sz="4" w:space="0" w:color="auto"/>
            </w:tcBorders>
            <w:vAlign w:val="center"/>
          </w:tcPr>
          <w:p w:rsidR="005C5D92" w:rsidRPr="00AC0BA8" w:rsidRDefault="005C5D92" w:rsidP="0088179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32.1</w:t>
            </w:r>
          </w:p>
        </w:tc>
        <w:tc>
          <w:tcPr>
            <w:tcW w:w="968" w:type="dxa"/>
            <w:tcBorders>
              <w:top w:val="single" w:sz="4" w:space="0" w:color="auto"/>
            </w:tcBorders>
            <w:vAlign w:val="center"/>
          </w:tcPr>
          <w:p w:rsidR="005C5D92" w:rsidRPr="00AC0BA8" w:rsidRDefault="005C5D92" w:rsidP="0088179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51.1</w:t>
            </w:r>
          </w:p>
        </w:tc>
        <w:tc>
          <w:tcPr>
            <w:tcW w:w="1337" w:type="dxa"/>
            <w:tcBorders>
              <w:top w:val="single" w:sz="4" w:space="0" w:color="auto"/>
            </w:tcBorders>
            <w:vAlign w:val="center"/>
          </w:tcPr>
          <w:p w:rsidR="005C5D92" w:rsidRPr="00AC0BA8" w:rsidRDefault="005C5D92" w:rsidP="0088179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1.4 / 0.87 / 0.75</w:t>
            </w:r>
          </w:p>
        </w:tc>
        <w:tc>
          <w:tcPr>
            <w:tcW w:w="943" w:type="dxa"/>
            <w:tcBorders>
              <w:top w:val="single" w:sz="4" w:space="0" w:color="auto"/>
            </w:tcBorders>
            <w:vAlign w:val="center"/>
          </w:tcPr>
          <w:p w:rsidR="005C5D92" w:rsidRPr="00AC0BA8" w:rsidRDefault="005C5D92" w:rsidP="0088179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5.2</w:t>
            </w:r>
          </w:p>
        </w:tc>
        <w:tc>
          <w:tcPr>
            <w:tcW w:w="968" w:type="dxa"/>
            <w:tcBorders>
              <w:top w:val="single" w:sz="4" w:space="0" w:color="auto"/>
            </w:tcBorders>
            <w:vAlign w:val="center"/>
          </w:tcPr>
          <w:p w:rsidR="005C5D92" w:rsidRPr="00AC0BA8" w:rsidRDefault="005C5D92" w:rsidP="0088179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4.6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vAlign w:val="center"/>
          </w:tcPr>
          <w:p w:rsidR="005C5D92" w:rsidRPr="00AB0B65" w:rsidRDefault="005C5D92" w:rsidP="00881798">
            <w:pPr>
              <w:jc w:val="center"/>
              <w:rPr>
                <w:rFonts w:ascii="Arial" w:hAnsi="Arial"/>
                <w:sz w:val="16"/>
              </w:rPr>
            </w:pPr>
            <w:r w:rsidRPr="00AB0B65">
              <w:rPr>
                <w:rFonts w:ascii="Arial" w:hAnsi="Arial"/>
                <w:sz w:val="16"/>
              </w:rPr>
              <w:t>0.79 / 0.97 / 0.88</w:t>
            </w:r>
          </w:p>
        </w:tc>
      </w:tr>
      <w:tr w:rsidR="005C5D92" w:rsidRPr="00BB3A10">
        <w:trPr>
          <w:trHeight w:val="288"/>
        </w:trPr>
        <w:tc>
          <w:tcPr>
            <w:tcW w:w="1090" w:type="dxa"/>
            <w:vMerge/>
            <w:vAlign w:val="center"/>
          </w:tcPr>
          <w:p w:rsidR="005C5D92" w:rsidRPr="00AC0BA8" w:rsidRDefault="005C5D92" w:rsidP="00881798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092" w:type="dxa"/>
            <w:vAlign w:val="center"/>
          </w:tcPr>
          <w:p w:rsidR="005C5D92" w:rsidRPr="00AC0BA8" w:rsidRDefault="005C5D92" w:rsidP="0088179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2Z73</w:t>
            </w:r>
          </w:p>
        </w:tc>
        <w:tc>
          <w:tcPr>
            <w:tcW w:w="934" w:type="dxa"/>
            <w:vAlign w:val="center"/>
          </w:tcPr>
          <w:p w:rsidR="005C5D92" w:rsidRPr="00AC0BA8" w:rsidRDefault="005C5D92" w:rsidP="0088179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30.5</w:t>
            </w:r>
          </w:p>
        </w:tc>
        <w:tc>
          <w:tcPr>
            <w:tcW w:w="968" w:type="dxa"/>
            <w:vAlign w:val="center"/>
          </w:tcPr>
          <w:p w:rsidR="005C5D92" w:rsidRPr="00AC0BA8" w:rsidRDefault="005C5D92" w:rsidP="0088179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56.2</w:t>
            </w:r>
          </w:p>
        </w:tc>
        <w:tc>
          <w:tcPr>
            <w:tcW w:w="1337" w:type="dxa"/>
            <w:vAlign w:val="center"/>
          </w:tcPr>
          <w:p w:rsidR="005C5D92" w:rsidRPr="00DA67BE" w:rsidRDefault="005C5D92" w:rsidP="0088179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2.0</w:t>
            </w:r>
            <w:r w:rsidRPr="00DA67BE">
              <w:rPr>
                <w:rFonts w:ascii="Arial" w:hAnsi="Arial"/>
                <w:sz w:val="16"/>
              </w:rPr>
              <w:t xml:space="preserve"> / 0.84 / 0.72</w:t>
            </w:r>
          </w:p>
        </w:tc>
        <w:tc>
          <w:tcPr>
            <w:tcW w:w="943" w:type="dxa"/>
            <w:vAlign w:val="center"/>
          </w:tcPr>
          <w:p w:rsidR="005C5D92" w:rsidRPr="00AC0BA8" w:rsidRDefault="005C5D92" w:rsidP="0088179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17.0</w:t>
            </w:r>
          </w:p>
        </w:tc>
        <w:tc>
          <w:tcPr>
            <w:tcW w:w="968" w:type="dxa"/>
            <w:vAlign w:val="center"/>
          </w:tcPr>
          <w:p w:rsidR="005C5D92" w:rsidRPr="00AC0BA8" w:rsidRDefault="005C5D92" w:rsidP="0088179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15.4</w:t>
            </w:r>
          </w:p>
        </w:tc>
        <w:tc>
          <w:tcPr>
            <w:tcW w:w="1328" w:type="dxa"/>
            <w:vAlign w:val="center"/>
          </w:tcPr>
          <w:p w:rsidR="005C5D92" w:rsidRPr="00AB0B65" w:rsidRDefault="005C5D92" w:rsidP="0088179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1.5</w:t>
            </w:r>
            <w:r w:rsidRPr="00AB0B65">
              <w:rPr>
                <w:rFonts w:ascii="Arial" w:hAnsi="Arial"/>
                <w:sz w:val="16"/>
              </w:rPr>
              <w:t xml:space="preserve"> / 0.89 / 0.77</w:t>
            </w:r>
          </w:p>
        </w:tc>
      </w:tr>
      <w:tr w:rsidR="005C5D92" w:rsidRPr="00BB3A10">
        <w:trPr>
          <w:trHeight w:val="288"/>
        </w:trPr>
        <w:tc>
          <w:tcPr>
            <w:tcW w:w="1090" w:type="dxa"/>
            <w:vMerge/>
            <w:vAlign w:val="center"/>
          </w:tcPr>
          <w:p w:rsidR="005C5D92" w:rsidRPr="00AC0BA8" w:rsidRDefault="005C5D92" w:rsidP="00881798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092" w:type="dxa"/>
            <w:vAlign w:val="center"/>
          </w:tcPr>
          <w:p w:rsidR="005C5D92" w:rsidRDefault="005C5D92" w:rsidP="0088179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3ODU</w:t>
            </w:r>
          </w:p>
        </w:tc>
        <w:tc>
          <w:tcPr>
            <w:tcW w:w="934" w:type="dxa"/>
            <w:vAlign w:val="center"/>
          </w:tcPr>
          <w:p w:rsidR="005C5D92" w:rsidRDefault="005C5D92" w:rsidP="0088179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25.8</w:t>
            </w:r>
          </w:p>
        </w:tc>
        <w:tc>
          <w:tcPr>
            <w:tcW w:w="968" w:type="dxa"/>
            <w:vAlign w:val="center"/>
          </w:tcPr>
          <w:p w:rsidR="005C5D92" w:rsidRDefault="005C5D92" w:rsidP="0088179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16.3</w:t>
            </w:r>
          </w:p>
        </w:tc>
        <w:tc>
          <w:tcPr>
            <w:tcW w:w="1337" w:type="dxa"/>
            <w:vAlign w:val="center"/>
          </w:tcPr>
          <w:p w:rsidR="005C5D92" w:rsidRDefault="005C5D92" w:rsidP="0088179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1.7 / 0.84 / 0.72</w:t>
            </w:r>
          </w:p>
        </w:tc>
        <w:tc>
          <w:tcPr>
            <w:tcW w:w="943" w:type="dxa"/>
            <w:vAlign w:val="center"/>
          </w:tcPr>
          <w:p w:rsidR="005C5D92" w:rsidRDefault="005C5D92" w:rsidP="0088179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16.4</w:t>
            </w:r>
          </w:p>
        </w:tc>
        <w:tc>
          <w:tcPr>
            <w:tcW w:w="968" w:type="dxa"/>
            <w:vAlign w:val="center"/>
          </w:tcPr>
          <w:p w:rsidR="005C5D92" w:rsidRDefault="005C5D92" w:rsidP="0088179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color w:val="000000" w:themeColor="text1"/>
                <w:sz w:val="16"/>
              </w:rPr>
              <w:t>7.8</w:t>
            </w:r>
          </w:p>
        </w:tc>
        <w:tc>
          <w:tcPr>
            <w:tcW w:w="1328" w:type="dxa"/>
            <w:vAlign w:val="center"/>
          </w:tcPr>
          <w:p w:rsidR="005C5D92" w:rsidRDefault="005C5D92" w:rsidP="0088179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1.1 / 0.91 / 0.79</w:t>
            </w:r>
          </w:p>
        </w:tc>
      </w:tr>
      <w:tr w:rsidR="005C5D92" w:rsidRPr="00BB3A10">
        <w:trPr>
          <w:trHeight w:val="288"/>
        </w:trPr>
        <w:tc>
          <w:tcPr>
            <w:tcW w:w="1090" w:type="dxa"/>
            <w:vMerge w:val="restart"/>
            <w:tcBorders>
              <w:top w:val="single" w:sz="4" w:space="0" w:color="auto"/>
            </w:tcBorders>
            <w:vAlign w:val="center"/>
          </w:tcPr>
          <w:p w:rsidR="005C5D92" w:rsidRDefault="005C5D92" w:rsidP="0088179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2Z73</w:t>
            </w:r>
          </w:p>
        </w:tc>
        <w:tc>
          <w:tcPr>
            <w:tcW w:w="1092" w:type="dxa"/>
            <w:tcBorders>
              <w:top w:val="single" w:sz="4" w:space="0" w:color="auto"/>
            </w:tcBorders>
            <w:vAlign w:val="center"/>
          </w:tcPr>
          <w:p w:rsidR="005C5D92" w:rsidRDefault="005C5D92" w:rsidP="0088179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1U19</w:t>
            </w:r>
          </w:p>
        </w:tc>
        <w:tc>
          <w:tcPr>
            <w:tcW w:w="934" w:type="dxa"/>
            <w:tcBorders>
              <w:top w:val="single" w:sz="4" w:space="0" w:color="auto"/>
            </w:tcBorders>
            <w:vAlign w:val="center"/>
          </w:tcPr>
          <w:p w:rsidR="005C5D92" w:rsidRDefault="005C5D92" w:rsidP="0088179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25.3</w:t>
            </w:r>
          </w:p>
        </w:tc>
        <w:tc>
          <w:tcPr>
            <w:tcW w:w="968" w:type="dxa"/>
            <w:tcBorders>
              <w:top w:val="single" w:sz="4" w:space="0" w:color="auto"/>
            </w:tcBorders>
            <w:vAlign w:val="center"/>
          </w:tcPr>
          <w:p w:rsidR="005C5D92" w:rsidRDefault="005C5D92" w:rsidP="0088179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57.1</w:t>
            </w:r>
          </w:p>
        </w:tc>
        <w:tc>
          <w:tcPr>
            <w:tcW w:w="1337" w:type="dxa"/>
            <w:tcBorders>
              <w:top w:val="single" w:sz="4" w:space="0" w:color="auto"/>
            </w:tcBorders>
            <w:vAlign w:val="center"/>
          </w:tcPr>
          <w:p w:rsidR="005C5D92" w:rsidRDefault="005C5D92" w:rsidP="0088179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1.3 / 0.90 / 0.80</w:t>
            </w:r>
          </w:p>
        </w:tc>
        <w:tc>
          <w:tcPr>
            <w:tcW w:w="943" w:type="dxa"/>
            <w:tcBorders>
              <w:top w:val="single" w:sz="4" w:space="0" w:color="auto"/>
            </w:tcBorders>
            <w:vAlign w:val="center"/>
          </w:tcPr>
          <w:p w:rsidR="005C5D92" w:rsidRDefault="005C5D92" w:rsidP="0088179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26.4</w:t>
            </w:r>
          </w:p>
        </w:tc>
        <w:tc>
          <w:tcPr>
            <w:tcW w:w="968" w:type="dxa"/>
            <w:tcBorders>
              <w:top w:val="single" w:sz="4" w:space="0" w:color="auto"/>
            </w:tcBorders>
            <w:vAlign w:val="center"/>
          </w:tcPr>
          <w:p w:rsidR="005C5D92" w:rsidRDefault="005C5D92" w:rsidP="0088179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46.5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vAlign w:val="center"/>
          </w:tcPr>
          <w:p w:rsidR="005C5D92" w:rsidRPr="00AB0B65" w:rsidRDefault="005C5D92" w:rsidP="0088179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1.1</w:t>
            </w:r>
            <w:r w:rsidRPr="00AB0B65">
              <w:rPr>
                <w:rFonts w:ascii="Arial" w:hAnsi="Arial"/>
                <w:sz w:val="16"/>
              </w:rPr>
              <w:t xml:space="preserve"> / 0.93 / 0.83</w:t>
            </w:r>
          </w:p>
        </w:tc>
      </w:tr>
      <w:tr w:rsidR="005C5D92" w:rsidRPr="00BB3A10">
        <w:trPr>
          <w:trHeight w:val="288"/>
        </w:trPr>
        <w:tc>
          <w:tcPr>
            <w:tcW w:w="1090" w:type="dxa"/>
            <w:vMerge/>
            <w:vAlign w:val="center"/>
          </w:tcPr>
          <w:p w:rsidR="005C5D92" w:rsidRPr="00AC0BA8" w:rsidRDefault="005C5D92" w:rsidP="00881798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092" w:type="dxa"/>
            <w:vAlign w:val="center"/>
          </w:tcPr>
          <w:p w:rsidR="005C5D92" w:rsidRPr="00AC0BA8" w:rsidRDefault="005C5D92" w:rsidP="0088179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3EML</w:t>
            </w:r>
          </w:p>
        </w:tc>
        <w:tc>
          <w:tcPr>
            <w:tcW w:w="934" w:type="dxa"/>
            <w:vAlign w:val="center"/>
          </w:tcPr>
          <w:p w:rsidR="005C5D92" w:rsidRPr="00AC0BA8" w:rsidRDefault="005C5D92" w:rsidP="0088179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</w:t>
            </w:r>
          </w:p>
        </w:tc>
        <w:tc>
          <w:tcPr>
            <w:tcW w:w="968" w:type="dxa"/>
            <w:vAlign w:val="center"/>
          </w:tcPr>
          <w:p w:rsidR="005C5D92" w:rsidRPr="00AC0BA8" w:rsidRDefault="005C5D92" w:rsidP="0088179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55.4</w:t>
            </w:r>
          </w:p>
        </w:tc>
        <w:tc>
          <w:tcPr>
            <w:tcW w:w="1337" w:type="dxa"/>
            <w:vAlign w:val="center"/>
          </w:tcPr>
          <w:p w:rsidR="005C5D92" w:rsidRPr="00AC0BA8" w:rsidRDefault="005C5D92" w:rsidP="0088179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1.8 / 0.87 / 0.75</w:t>
            </w:r>
          </w:p>
        </w:tc>
        <w:tc>
          <w:tcPr>
            <w:tcW w:w="943" w:type="dxa"/>
            <w:vAlign w:val="center"/>
          </w:tcPr>
          <w:p w:rsidR="005C5D92" w:rsidRPr="00AC0BA8" w:rsidRDefault="005C5D92" w:rsidP="0088179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21.9</w:t>
            </w:r>
          </w:p>
        </w:tc>
        <w:tc>
          <w:tcPr>
            <w:tcW w:w="968" w:type="dxa"/>
            <w:vAlign w:val="center"/>
          </w:tcPr>
          <w:p w:rsidR="005C5D92" w:rsidRPr="00AC0BA8" w:rsidRDefault="005C5D92" w:rsidP="0088179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12.4</w:t>
            </w:r>
          </w:p>
        </w:tc>
        <w:tc>
          <w:tcPr>
            <w:tcW w:w="1328" w:type="dxa"/>
            <w:vAlign w:val="center"/>
          </w:tcPr>
          <w:p w:rsidR="005C5D92" w:rsidRPr="007E7FD7" w:rsidRDefault="005C5D92" w:rsidP="0088179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1.0</w:t>
            </w:r>
            <w:r w:rsidRPr="007E7FD7">
              <w:rPr>
                <w:rFonts w:ascii="Arial" w:hAnsi="Arial"/>
                <w:sz w:val="16"/>
              </w:rPr>
              <w:t xml:space="preserve"> / 0.92 / 0.80</w:t>
            </w:r>
          </w:p>
        </w:tc>
      </w:tr>
      <w:tr w:rsidR="005C5D92" w:rsidRPr="00BB3A10">
        <w:trPr>
          <w:trHeight w:val="288"/>
        </w:trPr>
        <w:tc>
          <w:tcPr>
            <w:tcW w:w="1090" w:type="dxa"/>
            <w:vMerge/>
            <w:tcBorders>
              <w:bottom w:val="single" w:sz="4" w:space="0" w:color="auto"/>
            </w:tcBorders>
            <w:vAlign w:val="center"/>
          </w:tcPr>
          <w:p w:rsidR="005C5D92" w:rsidRPr="00AC0BA8" w:rsidRDefault="005C5D92" w:rsidP="00881798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092" w:type="dxa"/>
            <w:tcBorders>
              <w:bottom w:val="single" w:sz="4" w:space="0" w:color="auto"/>
            </w:tcBorders>
            <w:vAlign w:val="center"/>
          </w:tcPr>
          <w:p w:rsidR="005C5D92" w:rsidRPr="00AC0BA8" w:rsidRDefault="005C5D92" w:rsidP="0088179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3ODU</w:t>
            </w:r>
          </w:p>
        </w:tc>
        <w:tc>
          <w:tcPr>
            <w:tcW w:w="934" w:type="dxa"/>
            <w:tcBorders>
              <w:bottom w:val="single" w:sz="4" w:space="0" w:color="auto"/>
            </w:tcBorders>
            <w:vAlign w:val="center"/>
          </w:tcPr>
          <w:p w:rsidR="005C5D92" w:rsidRPr="00AC0BA8" w:rsidRDefault="005C5D92" w:rsidP="0088179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31.6</w:t>
            </w:r>
          </w:p>
        </w:tc>
        <w:tc>
          <w:tcPr>
            <w:tcW w:w="968" w:type="dxa"/>
            <w:tcBorders>
              <w:bottom w:val="single" w:sz="4" w:space="0" w:color="auto"/>
            </w:tcBorders>
            <w:vAlign w:val="center"/>
          </w:tcPr>
          <w:p w:rsidR="005C5D92" w:rsidRPr="00AC0BA8" w:rsidRDefault="005C5D92" w:rsidP="0088179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54.1</w:t>
            </w:r>
          </w:p>
        </w:tc>
        <w:tc>
          <w:tcPr>
            <w:tcW w:w="1337" w:type="dxa"/>
            <w:tcBorders>
              <w:bottom w:val="single" w:sz="4" w:space="0" w:color="auto"/>
            </w:tcBorders>
            <w:vAlign w:val="center"/>
          </w:tcPr>
          <w:p w:rsidR="005C5D92" w:rsidRPr="00C31F5A" w:rsidRDefault="005C5D92" w:rsidP="00881798">
            <w:pPr>
              <w:jc w:val="center"/>
              <w:rPr>
                <w:rFonts w:ascii="Arial" w:hAnsi="Arial"/>
                <w:sz w:val="16"/>
              </w:rPr>
            </w:pPr>
            <w:r w:rsidRPr="00C31F5A">
              <w:rPr>
                <w:rFonts w:ascii="Arial" w:hAnsi="Arial"/>
                <w:sz w:val="16"/>
              </w:rPr>
              <w:t>1.3 / 0.89 / 0.78</w:t>
            </w:r>
          </w:p>
        </w:tc>
        <w:tc>
          <w:tcPr>
            <w:tcW w:w="943" w:type="dxa"/>
            <w:tcBorders>
              <w:bottom w:val="single" w:sz="4" w:space="0" w:color="auto"/>
            </w:tcBorders>
            <w:vAlign w:val="center"/>
          </w:tcPr>
          <w:p w:rsidR="005C5D92" w:rsidRPr="00C31F5A" w:rsidRDefault="005C5D92" w:rsidP="00881798">
            <w:pPr>
              <w:jc w:val="center"/>
              <w:rPr>
                <w:rFonts w:ascii="Arial" w:hAnsi="Arial"/>
                <w:sz w:val="16"/>
              </w:rPr>
            </w:pPr>
            <w:r w:rsidRPr="00C31F5A">
              <w:rPr>
                <w:rFonts w:ascii="Arial" w:hAnsi="Arial"/>
                <w:sz w:val="16"/>
              </w:rPr>
              <w:t>31.6</w:t>
            </w:r>
          </w:p>
        </w:tc>
        <w:tc>
          <w:tcPr>
            <w:tcW w:w="968" w:type="dxa"/>
            <w:tcBorders>
              <w:bottom w:val="single" w:sz="4" w:space="0" w:color="auto"/>
            </w:tcBorders>
            <w:vAlign w:val="center"/>
          </w:tcPr>
          <w:p w:rsidR="005C5D92" w:rsidRPr="00C31F5A" w:rsidRDefault="005C5D92" w:rsidP="00881798">
            <w:pPr>
              <w:jc w:val="center"/>
              <w:rPr>
                <w:rFonts w:ascii="Arial" w:hAnsi="Arial"/>
                <w:sz w:val="16"/>
              </w:rPr>
            </w:pPr>
            <w:r w:rsidRPr="00C31F5A">
              <w:rPr>
                <w:rFonts w:ascii="Arial" w:hAnsi="Arial"/>
                <w:sz w:val="16"/>
              </w:rPr>
              <w:t>27.6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vAlign w:val="center"/>
          </w:tcPr>
          <w:p w:rsidR="005C5D92" w:rsidRPr="00C31F5A" w:rsidRDefault="005C5D92" w:rsidP="00881798">
            <w:pPr>
              <w:jc w:val="center"/>
              <w:rPr>
                <w:rFonts w:ascii="Arial" w:hAnsi="Arial"/>
                <w:sz w:val="16"/>
              </w:rPr>
            </w:pPr>
            <w:r w:rsidRPr="00C31F5A">
              <w:rPr>
                <w:rFonts w:ascii="Arial" w:hAnsi="Arial"/>
                <w:sz w:val="16"/>
              </w:rPr>
              <w:t>0.65 / 0.97 / 0.86</w:t>
            </w:r>
          </w:p>
        </w:tc>
      </w:tr>
      <w:tr w:rsidR="005C5D92" w:rsidRPr="00BB3A10">
        <w:trPr>
          <w:trHeight w:val="288"/>
        </w:trPr>
        <w:tc>
          <w:tcPr>
            <w:tcW w:w="1090" w:type="dxa"/>
            <w:tcBorders>
              <w:bottom w:val="single" w:sz="4" w:space="0" w:color="auto"/>
            </w:tcBorders>
            <w:vAlign w:val="center"/>
          </w:tcPr>
          <w:p w:rsidR="005C5D92" w:rsidRPr="00AC0BA8" w:rsidRDefault="005C5D92" w:rsidP="0088179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3PBL</w:t>
            </w:r>
          </w:p>
        </w:tc>
        <w:tc>
          <w:tcPr>
            <w:tcW w:w="1092" w:type="dxa"/>
            <w:tcBorders>
              <w:bottom w:val="single" w:sz="4" w:space="0" w:color="auto"/>
            </w:tcBorders>
            <w:vAlign w:val="center"/>
          </w:tcPr>
          <w:p w:rsidR="005C5D92" w:rsidRDefault="005C5D92" w:rsidP="0088179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3ODU</w:t>
            </w:r>
          </w:p>
        </w:tc>
        <w:tc>
          <w:tcPr>
            <w:tcW w:w="934" w:type="dxa"/>
            <w:tcBorders>
              <w:bottom w:val="single" w:sz="4" w:space="0" w:color="auto"/>
            </w:tcBorders>
            <w:vAlign w:val="center"/>
          </w:tcPr>
          <w:p w:rsidR="005C5D92" w:rsidRDefault="005C5D92" w:rsidP="0088179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28.3</w:t>
            </w:r>
          </w:p>
        </w:tc>
        <w:tc>
          <w:tcPr>
            <w:tcW w:w="968" w:type="dxa"/>
            <w:tcBorders>
              <w:bottom w:val="single" w:sz="4" w:space="0" w:color="auto"/>
            </w:tcBorders>
            <w:vAlign w:val="center"/>
          </w:tcPr>
          <w:p w:rsidR="005C5D92" w:rsidRDefault="005C5D92" w:rsidP="0088179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17.3</w:t>
            </w:r>
          </w:p>
        </w:tc>
        <w:tc>
          <w:tcPr>
            <w:tcW w:w="1337" w:type="dxa"/>
            <w:tcBorders>
              <w:bottom w:val="single" w:sz="4" w:space="0" w:color="auto"/>
            </w:tcBorders>
            <w:vAlign w:val="center"/>
          </w:tcPr>
          <w:p w:rsidR="005C5D92" w:rsidRPr="00C31F5A" w:rsidRDefault="005C5D92" w:rsidP="0088179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0.93 / 0.95 / 0.81</w:t>
            </w:r>
          </w:p>
        </w:tc>
        <w:tc>
          <w:tcPr>
            <w:tcW w:w="943" w:type="dxa"/>
            <w:tcBorders>
              <w:bottom w:val="single" w:sz="4" w:space="0" w:color="auto"/>
            </w:tcBorders>
            <w:vAlign w:val="center"/>
          </w:tcPr>
          <w:p w:rsidR="005C5D92" w:rsidRPr="00C31F5A" w:rsidRDefault="005C5D92" w:rsidP="0088179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10.7</w:t>
            </w:r>
          </w:p>
        </w:tc>
        <w:tc>
          <w:tcPr>
            <w:tcW w:w="968" w:type="dxa"/>
            <w:tcBorders>
              <w:bottom w:val="single" w:sz="4" w:space="0" w:color="auto"/>
            </w:tcBorders>
            <w:vAlign w:val="center"/>
          </w:tcPr>
          <w:p w:rsidR="005C5D92" w:rsidRPr="00C31F5A" w:rsidRDefault="005C5D92" w:rsidP="0088179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20.2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vAlign w:val="center"/>
          </w:tcPr>
          <w:p w:rsidR="005C5D92" w:rsidRPr="00C31F5A" w:rsidRDefault="005C5D92" w:rsidP="0088179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0.59 / 1.00 / 0.88</w:t>
            </w:r>
          </w:p>
        </w:tc>
      </w:tr>
      <w:tr w:rsidR="005C5D92" w:rsidRPr="00BB3A10">
        <w:trPr>
          <w:trHeight w:val="288"/>
        </w:trPr>
        <w:tc>
          <w:tcPr>
            <w:tcW w:w="1090" w:type="dxa"/>
            <w:vMerge w:val="restart"/>
            <w:tcBorders>
              <w:top w:val="single" w:sz="4" w:space="0" w:color="auto"/>
            </w:tcBorders>
            <w:vAlign w:val="center"/>
          </w:tcPr>
          <w:p w:rsidR="005C5D92" w:rsidRPr="00AC0BA8" w:rsidRDefault="005C5D92" w:rsidP="0088179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3ODU</w:t>
            </w:r>
          </w:p>
        </w:tc>
        <w:tc>
          <w:tcPr>
            <w:tcW w:w="1092" w:type="dxa"/>
            <w:tcBorders>
              <w:top w:val="single" w:sz="4" w:space="0" w:color="auto"/>
            </w:tcBorders>
            <w:vAlign w:val="center"/>
          </w:tcPr>
          <w:p w:rsidR="005C5D92" w:rsidRPr="00AC0BA8" w:rsidRDefault="005C5D92" w:rsidP="0088179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2RH1</w:t>
            </w:r>
          </w:p>
        </w:tc>
        <w:tc>
          <w:tcPr>
            <w:tcW w:w="934" w:type="dxa"/>
            <w:tcBorders>
              <w:top w:val="single" w:sz="4" w:space="0" w:color="auto"/>
            </w:tcBorders>
            <w:vAlign w:val="center"/>
          </w:tcPr>
          <w:p w:rsidR="005C5D92" w:rsidRPr="00AC0BA8" w:rsidRDefault="005C5D92" w:rsidP="0088179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20.8</w:t>
            </w:r>
          </w:p>
        </w:tc>
        <w:tc>
          <w:tcPr>
            <w:tcW w:w="968" w:type="dxa"/>
            <w:tcBorders>
              <w:top w:val="single" w:sz="4" w:space="0" w:color="auto"/>
            </w:tcBorders>
            <w:vAlign w:val="center"/>
          </w:tcPr>
          <w:p w:rsidR="005C5D92" w:rsidRPr="00AC0BA8" w:rsidRDefault="005C5D92" w:rsidP="0088179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17.3</w:t>
            </w:r>
          </w:p>
        </w:tc>
        <w:tc>
          <w:tcPr>
            <w:tcW w:w="1337" w:type="dxa"/>
            <w:tcBorders>
              <w:top w:val="single" w:sz="4" w:space="0" w:color="auto"/>
            </w:tcBorders>
            <w:vAlign w:val="center"/>
          </w:tcPr>
          <w:p w:rsidR="005C5D92" w:rsidRPr="00AC0BA8" w:rsidRDefault="005C5D92" w:rsidP="0088179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1.1 / 0.92 / 0.80</w:t>
            </w:r>
          </w:p>
        </w:tc>
        <w:tc>
          <w:tcPr>
            <w:tcW w:w="943" w:type="dxa"/>
            <w:tcBorders>
              <w:top w:val="single" w:sz="4" w:space="0" w:color="auto"/>
            </w:tcBorders>
            <w:vAlign w:val="center"/>
          </w:tcPr>
          <w:p w:rsidR="005C5D92" w:rsidRPr="00AC0BA8" w:rsidRDefault="005C5D92" w:rsidP="0088179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8.8</w:t>
            </w:r>
          </w:p>
        </w:tc>
        <w:tc>
          <w:tcPr>
            <w:tcW w:w="968" w:type="dxa"/>
            <w:tcBorders>
              <w:top w:val="single" w:sz="4" w:space="0" w:color="auto"/>
            </w:tcBorders>
            <w:vAlign w:val="center"/>
          </w:tcPr>
          <w:p w:rsidR="005C5D92" w:rsidRPr="00AC0BA8" w:rsidRDefault="005C5D92" w:rsidP="0088179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7.2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vAlign w:val="center"/>
          </w:tcPr>
          <w:p w:rsidR="005C5D92" w:rsidRPr="00FF7426" w:rsidRDefault="005C5D92" w:rsidP="00881798">
            <w:pPr>
              <w:jc w:val="center"/>
              <w:rPr>
                <w:rFonts w:ascii="Arial" w:hAnsi="Arial"/>
                <w:sz w:val="16"/>
              </w:rPr>
            </w:pPr>
            <w:r w:rsidRPr="00FF7426">
              <w:rPr>
                <w:rFonts w:ascii="Arial" w:hAnsi="Arial"/>
                <w:sz w:val="16"/>
              </w:rPr>
              <w:t>0.76 / 0.98 / 0.87</w:t>
            </w:r>
          </w:p>
        </w:tc>
      </w:tr>
      <w:tr w:rsidR="005C5D92" w:rsidRPr="00BB3A10">
        <w:trPr>
          <w:trHeight w:val="288"/>
        </w:trPr>
        <w:tc>
          <w:tcPr>
            <w:tcW w:w="1090" w:type="dxa"/>
            <w:vMerge/>
            <w:vAlign w:val="center"/>
          </w:tcPr>
          <w:p w:rsidR="005C5D92" w:rsidRPr="00AC0BA8" w:rsidRDefault="005C5D92" w:rsidP="00881798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092" w:type="dxa"/>
            <w:vAlign w:val="center"/>
          </w:tcPr>
          <w:p w:rsidR="005C5D92" w:rsidRPr="00AC0BA8" w:rsidRDefault="005C5D92" w:rsidP="0088179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eastAsia="Times New Roman" w:hAnsi="Arial"/>
                <w:color w:val="000000" w:themeColor="text1"/>
                <w:sz w:val="16"/>
                <w:szCs w:val="20"/>
              </w:rPr>
              <w:t>2Z73</w:t>
            </w:r>
          </w:p>
        </w:tc>
        <w:tc>
          <w:tcPr>
            <w:tcW w:w="934" w:type="dxa"/>
            <w:vAlign w:val="center"/>
          </w:tcPr>
          <w:p w:rsidR="005C5D92" w:rsidRPr="00AC0BA8" w:rsidRDefault="005C5D92" w:rsidP="0088179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25.6</w:t>
            </w:r>
          </w:p>
        </w:tc>
        <w:tc>
          <w:tcPr>
            <w:tcW w:w="968" w:type="dxa"/>
            <w:vAlign w:val="center"/>
          </w:tcPr>
          <w:p w:rsidR="005C5D92" w:rsidRPr="00AC0BA8" w:rsidRDefault="005C5D92" w:rsidP="0088179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54.1</w:t>
            </w:r>
          </w:p>
        </w:tc>
        <w:tc>
          <w:tcPr>
            <w:tcW w:w="1337" w:type="dxa"/>
            <w:vAlign w:val="center"/>
          </w:tcPr>
          <w:p w:rsidR="005C5D92" w:rsidRPr="00AC0BA8" w:rsidRDefault="005C5D92" w:rsidP="0088179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1.8 / 0.86 / 0.73</w:t>
            </w:r>
          </w:p>
        </w:tc>
        <w:tc>
          <w:tcPr>
            <w:tcW w:w="943" w:type="dxa"/>
            <w:vAlign w:val="center"/>
          </w:tcPr>
          <w:p w:rsidR="005C5D92" w:rsidRPr="00AC0BA8" w:rsidRDefault="005C5D92" w:rsidP="0088179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16.1</w:t>
            </w:r>
          </w:p>
        </w:tc>
        <w:tc>
          <w:tcPr>
            <w:tcW w:w="968" w:type="dxa"/>
            <w:vAlign w:val="center"/>
          </w:tcPr>
          <w:p w:rsidR="005C5D92" w:rsidRPr="00AC0BA8" w:rsidRDefault="005C5D92" w:rsidP="0088179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12.7</w:t>
            </w:r>
          </w:p>
        </w:tc>
        <w:tc>
          <w:tcPr>
            <w:tcW w:w="1328" w:type="dxa"/>
            <w:vAlign w:val="center"/>
          </w:tcPr>
          <w:p w:rsidR="005C5D92" w:rsidRPr="00FF7426" w:rsidRDefault="005C5D92" w:rsidP="0088179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1.1</w:t>
            </w:r>
            <w:r w:rsidRPr="00FF7426">
              <w:rPr>
                <w:rFonts w:ascii="Arial" w:hAnsi="Arial"/>
                <w:sz w:val="16"/>
              </w:rPr>
              <w:t xml:space="preserve"> / 0.94 / 0.82</w:t>
            </w:r>
          </w:p>
        </w:tc>
      </w:tr>
      <w:tr w:rsidR="005C5D92" w:rsidRPr="00BB3A10">
        <w:trPr>
          <w:trHeight w:val="288"/>
        </w:trPr>
        <w:tc>
          <w:tcPr>
            <w:tcW w:w="1090" w:type="dxa"/>
            <w:vMerge/>
            <w:tcBorders>
              <w:bottom w:val="single" w:sz="4" w:space="0" w:color="auto"/>
            </w:tcBorders>
            <w:vAlign w:val="center"/>
          </w:tcPr>
          <w:p w:rsidR="005C5D92" w:rsidRPr="00AC0BA8" w:rsidRDefault="005C5D92" w:rsidP="00881798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092" w:type="dxa"/>
            <w:tcBorders>
              <w:bottom w:val="single" w:sz="4" w:space="0" w:color="auto"/>
            </w:tcBorders>
            <w:vAlign w:val="center"/>
          </w:tcPr>
          <w:p w:rsidR="005C5D92" w:rsidRPr="00AC0BA8" w:rsidRDefault="005C5D92" w:rsidP="0088179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eastAsia="Times New Roman" w:hAnsi="Arial"/>
                <w:color w:val="000000" w:themeColor="text1"/>
                <w:sz w:val="16"/>
                <w:szCs w:val="20"/>
              </w:rPr>
              <w:t>3EML</w:t>
            </w:r>
          </w:p>
        </w:tc>
        <w:tc>
          <w:tcPr>
            <w:tcW w:w="934" w:type="dxa"/>
            <w:tcBorders>
              <w:bottom w:val="single" w:sz="4" w:space="0" w:color="auto"/>
            </w:tcBorders>
            <w:vAlign w:val="center"/>
          </w:tcPr>
          <w:p w:rsidR="005C5D92" w:rsidRPr="00AC0BA8" w:rsidRDefault="005C5D92" w:rsidP="0088179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73.1</w:t>
            </w:r>
          </w:p>
        </w:tc>
        <w:tc>
          <w:tcPr>
            <w:tcW w:w="968" w:type="dxa"/>
            <w:tcBorders>
              <w:bottom w:val="single" w:sz="4" w:space="0" w:color="auto"/>
            </w:tcBorders>
            <w:vAlign w:val="center"/>
          </w:tcPr>
          <w:p w:rsidR="005C5D92" w:rsidRPr="00AC0BA8" w:rsidRDefault="005C5D92" w:rsidP="0088179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43.1</w:t>
            </w:r>
          </w:p>
        </w:tc>
        <w:tc>
          <w:tcPr>
            <w:tcW w:w="1337" w:type="dxa"/>
            <w:tcBorders>
              <w:bottom w:val="single" w:sz="4" w:space="0" w:color="auto"/>
            </w:tcBorders>
            <w:vAlign w:val="center"/>
          </w:tcPr>
          <w:p w:rsidR="005C5D92" w:rsidRPr="00AC0BA8" w:rsidRDefault="005C5D92" w:rsidP="0088179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2.0 / 0.80 / 0.69</w:t>
            </w:r>
          </w:p>
        </w:tc>
        <w:tc>
          <w:tcPr>
            <w:tcW w:w="943" w:type="dxa"/>
            <w:tcBorders>
              <w:bottom w:val="single" w:sz="4" w:space="0" w:color="auto"/>
            </w:tcBorders>
            <w:vAlign w:val="center"/>
          </w:tcPr>
          <w:p w:rsidR="005C5D92" w:rsidRPr="00AC0BA8" w:rsidRDefault="005C5D92" w:rsidP="0088179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15.0</w:t>
            </w:r>
          </w:p>
        </w:tc>
        <w:tc>
          <w:tcPr>
            <w:tcW w:w="968" w:type="dxa"/>
            <w:tcBorders>
              <w:bottom w:val="single" w:sz="4" w:space="0" w:color="auto"/>
            </w:tcBorders>
            <w:vAlign w:val="center"/>
          </w:tcPr>
          <w:p w:rsidR="005C5D92" w:rsidRPr="00AC0BA8" w:rsidRDefault="005C5D92" w:rsidP="0088179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10.6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vAlign w:val="center"/>
          </w:tcPr>
          <w:p w:rsidR="005C5D92" w:rsidRPr="00FF7426" w:rsidRDefault="005C5D92" w:rsidP="0088179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1.6</w:t>
            </w:r>
            <w:r w:rsidRPr="00FF7426">
              <w:rPr>
                <w:rFonts w:ascii="Arial" w:hAnsi="Arial"/>
                <w:sz w:val="16"/>
              </w:rPr>
              <w:t xml:space="preserve"> / 0.86 / 0.70</w:t>
            </w:r>
          </w:p>
        </w:tc>
      </w:tr>
      <w:tr w:rsidR="005C5D92" w:rsidRPr="00AC0BA8">
        <w:trPr>
          <w:trHeight w:val="288"/>
        </w:trPr>
        <w:tc>
          <w:tcPr>
            <w:tcW w:w="10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C5D92" w:rsidRPr="00AC0BA8" w:rsidRDefault="005C5D92" w:rsidP="0088179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4DJH</w:t>
            </w:r>
          </w:p>
        </w:tc>
        <w:tc>
          <w:tcPr>
            <w:tcW w:w="1092" w:type="dxa"/>
            <w:tcBorders>
              <w:top w:val="single" w:sz="4" w:space="0" w:color="auto"/>
            </w:tcBorders>
            <w:vAlign w:val="center"/>
          </w:tcPr>
          <w:p w:rsidR="005C5D92" w:rsidRPr="00AC0BA8" w:rsidRDefault="005C5D92" w:rsidP="0088179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3UON</w:t>
            </w:r>
          </w:p>
        </w:tc>
        <w:tc>
          <w:tcPr>
            <w:tcW w:w="934" w:type="dxa"/>
            <w:tcBorders>
              <w:top w:val="single" w:sz="4" w:space="0" w:color="auto"/>
            </w:tcBorders>
            <w:vAlign w:val="center"/>
          </w:tcPr>
          <w:p w:rsidR="005C5D92" w:rsidRPr="00AC0BA8" w:rsidRDefault="005C5D92" w:rsidP="0088179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16.8</w:t>
            </w:r>
          </w:p>
        </w:tc>
        <w:tc>
          <w:tcPr>
            <w:tcW w:w="968" w:type="dxa"/>
            <w:tcBorders>
              <w:top w:val="single" w:sz="4" w:space="0" w:color="auto"/>
            </w:tcBorders>
            <w:vAlign w:val="center"/>
          </w:tcPr>
          <w:p w:rsidR="005C5D92" w:rsidRPr="00AC0BA8" w:rsidRDefault="005C5D92" w:rsidP="0088179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27.0</w:t>
            </w:r>
          </w:p>
        </w:tc>
        <w:tc>
          <w:tcPr>
            <w:tcW w:w="1337" w:type="dxa"/>
            <w:tcBorders>
              <w:top w:val="single" w:sz="4" w:space="0" w:color="auto"/>
            </w:tcBorders>
            <w:vAlign w:val="center"/>
          </w:tcPr>
          <w:p w:rsidR="005C5D92" w:rsidRPr="00DA67BE" w:rsidRDefault="005C5D92" w:rsidP="00881798">
            <w:pPr>
              <w:jc w:val="center"/>
              <w:rPr>
                <w:rFonts w:ascii="Arial" w:hAnsi="Arial"/>
                <w:sz w:val="16"/>
              </w:rPr>
            </w:pPr>
            <w:r w:rsidRPr="00DA67BE">
              <w:rPr>
                <w:rFonts w:ascii="Arial" w:hAnsi="Arial"/>
                <w:sz w:val="16"/>
              </w:rPr>
              <w:t>0.83 / 0.95 / 0.87</w:t>
            </w:r>
          </w:p>
        </w:tc>
        <w:tc>
          <w:tcPr>
            <w:tcW w:w="943" w:type="dxa"/>
            <w:tcBorders>
              <w:top w:val="single" w:sz="4" w:space="0" w:color="auto"/>
            </w:tcBorders>
            <w:vAlign w:val="center"/>
          </w:tcPr>
          <w:p w:rsidR="005C5D92" w:rsidRPr="00AC0BA8" w:rsidRDefault="005C5D92" w:rsidP="0088179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9.2</w:t>
            </w:r>
          </w:p>
        </w:tc>
        <w:tc>
          <w:tcPr>
            <w:tcW w:w="968" w:type="dxa"/>
            <w:tcBorders>
              <w:top w:val="single" w:sz="4" w:space="0" w:color="auto"/>
            </w:tcBorders>
            <w:vAlign w:val="center"/>
          </w:tcPr>
          <w:p w:rsidR="005C5D92" w:rsidRPr="00AC0BA8" w:rsidRDefault="005C5D92" w:rsidP="0088179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9.9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vAlign w:val="center"/>
          </w:tcPr>
          <w:p w:rsidR="005C5D92" w:rsidRPr="00FF7426" w:rsidRDefault="005C5D92" w:rsidP="00881798">
            <w:pPr>
              <w:jc w:val="center"/>
              <w:rPr>
                <w:rFonts w:ascii="Arial" w:hAnsi="Arial"/>
                <w:sz w:val="16"/>
              </w:rPr>
            </w:pPr>
            <w:r w:rsidRPr="00FF7426">
              <w:rPr>
                <w:rFonts w:ascii="Arial" w:hAnsi="Arial"/>
                <w:sz w:val="16"/>
              </w:rPr>
              <w:t>0.72 / 0.96 / 0.88</w:t>
            </w:r>
          </w:p>
        </w:tc>
      </w:tr>
      <w:tr w:rsidR="005C5D92" w:rsidRPr="00AC0BA8">
        <w:trPr>
          <w:trHeight w:val="288"/>
        </w:trPr>
        <w:tc>
          <w:tcPr>
            <w:tcW w:w="1090" w:type="dxa"/>
            <w:vMerge w:val="restart"/>
            <w:tcBorders>
              <w:top w:val="single" w:sz="4" w:space="0" w:color="auto"/>
            </w:tcBorders>
            <w:vAlign w:val="center"/>
          </w:tcPr>
          <w:p w:rsidR="005C5D92" w:rsidRPr="00AC0BA8" w:rsidRDefault="005C5D92" w:rsidP="0088179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3V2Y</w:t>
            </w:r>
          </w:p>
        </w:tc>
        <w:tc>
          <w:tcPr>
            <w:tcW w:w="1092" w:type="dxa"/>
            <w:tcBorders>
              <w:top w:val="single" w:sz="4" w:space="0" w:color="auto"/>
            </w:tcBorders>
            <w:vAlign w:val="center"/>
          </w:tcPr>
          <w:p w:rsidR="005C5D92" w:rsidRPr="00AC0BA8" w:rsidRDefault="005C5D92" w:rsidP="0088179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1U19</w:t>
            </w:r>
          </w:p>
        </w:tc>
        <w:tc>
          <w:tcPr>
            <w:tcW w:w="934" w:type="dxa"/>
            <w:tcBorders>
              <w:top w:val="single" w:sz="4" w:space="0" w:color="auto"/>
            </w:tcBorders>
            <w:vAlign w:val="center"/>
          </w:tcPr>
          <w:p w:rsidR="005C5D92" w:rsidRPr="00AC0BA8" w:rsidRDefault="005C5D92" w:rsidP="0088179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11.5</w:t>
            </w:r>
          </w:p>
        </w:tc>
        <w:tc>
          <w:tcPr>
            <w:tcW w:w="968" w:type="dxa"/>
            <w:tcBorders>
              <w:top w:val="single" w:sz="4" w:space="0" w:color="auto"/>
            </w:tcBorders>
            <w:vAlign w:val="center"/>
          </w:tcPr>
          <w:p w:rsidR="005C5D92" w:rsidRPr="00AC0BA8" w:rsidRDefault="005C5D92" w:rsidP="0088179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12.9</w:t>
            </w:r>
          </w:p>
        </w:tc>
        <w:tc>
          <w:tcPr>
            <w:tcW w:w="1337" w:type="dxa"/>
            <w:tcBorders>
              <w:top w:val="single" w:sz="4" w:space="0" w:color="auto"/>
            </w:tcBorders>
            <w:vAlign w:val="center"/>
          </w:tcPr>
          <w:p w:rsidR="005C5D92" w:rsidRPr="00DA67BE" w:rsidRDefault="005C5D92" w:rsidP="0088179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1.4</w:t>
            </w:r>
            <w:r w:rsidRPr="00DA67BE">
              <w:rPr>
                <w:rFonts w:ascii="Arial" w:hAnsi="Arial"/>
                <w:sz w:val="16"/>
              </w:rPr>
              <w:t xml:space="preserve"> / 0.90 / 0.77</w:t>
            </w:r>
          </w:p>
        </w:tc>
        <w:tc>
          <w:tcPr>
            <w:tcW w:w="943" w:type="dxa"/>
            <w:tcBorders>
              <w:top w:val="single" w:sz="4" w:space="0" w:color="auto"/>
            </w:tcBorders>
            <w:vAlign w:val="center"/>
          </w:tcPr>
          <w:p w:rsidR="005C5D92" w:rsidRPr="00AC0BA8" w:rsidRDefault="005C5D92" w:rsidP="0088179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8.2</w:t>
            </w:r>
          </w:p>
        </w:tc>
        <w:tc>
          <w:tcPr>
            <w:tcW w:w="968" w:type="dxa"/>
            <w:tcBorders>
              <w:top w:val="single" w:sz="4" w:space="0" w:color="auto"/>
            </w:tcBorders>
            <w:vAlign w:val="center"/>
          </w:tcPr>
          <w:p w:rsidR="005C5D92" w:rsidRPr="00AC0BA8" w:rsidRDefault="005C5D92" w:rsidP="0088179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5.1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vAlign w:val="center"/>
          </w:tcPr>
          <w:p w:rsidR="005C5D92" w:rsidRPr="00FF7426" w:rsidRDefault="005C5D92" w:rsidP="00881798">
            <w:pPr>
              <w:jc w:val="center"/>
              <w:rPr>
                <w:rFonts w:ascii="Arial" w:hAnsi="Arial"/>
                <w:sz w:val="16"/>
              </w:rPr>
            </w:pPr>
            <w:r w:rsidRPr="00FF7426">
              <w:rPr>
                <w:rFonts w:ascii="Arial" w:hAnsi="Arial"/>
                <w:sz w:val="16"/>
              </w:rPr>
              <w:t>0.88 / 0.93 / 0.87</w:t>
            </w:r>
          </w:p>
        </w:tc>
      </w:tr>
      <w:tr w:rsidR="005C5D92" w:rsidRPr="00AC0BA8">
        <w:trPr>
          <w:trHeight w:val="288"/>
        </w:trPr>
        <w:tc>
          <w:tcPr>
            <w:tcW w:w="1090" w:type="dxa"/>
            <w:vMerge/>
            <w:vAlign w:val="center"/>
          </w:tcPr>
          <w:p w:rsidR="005C5D92" w:rsidRDefault="005C5D92" w:rsidP="00881798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092" w:type="dxa"/>
            <w:vAlign w:val="center"/>
          </w:tcPr>
          <w:p w:rsidR="005C5D92" w:rsidRDefault="005C5D92" w:rsidP="0088179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3ODU</w:t>
            </w:r>
          </w:p>
        </w:tc>
        <w:tc>
          <w:tcPr>
            <w:tcW w:w="934" w:type="dxa"/>
            <w:vAlign w:val="center"/>
          </w:tcPr>
          <w:p w:rsidR="005C5D92" w:rsidRDefault="005C5D92" w:rsidP="0088179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16.6</w:t>
            </w:r>
          </w:p>
        </w:tc>
        <w:tc>
          <w:tcPr>
            <w:tcW w:w="968" w:type="dxa"/>
            <w:vAlign w:val="center"/>
          </w:tcPr>
          <w:p w:rsidR="005C5D92" w:rsidRDefault="005C5D92" w:rsidP="0088179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13.3</w:t>
            </w:r>
          </w:p>
        </w:tc>
        <w:tc>
          <w:tcPr>
            <w:tcW w:w="1337" w:type="dxa"/>
            <w:vAlign w:val="center"/>
          </w:tcPr>
          <w:p w:rsidR="005C5D92" w:rsidRDefault="005C5D92" w:rsidP="0088179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1.3 / 0.90 / 0.78</w:t>
            </w:r>
          </w:p>
        </w:tc>
        <w:tc>
          <w:tcPr>
            <w:tcW w:w="943" w:type="dxa"/>
            <w:vAlign w:val="center"/>
          </w:tcPr>
          <w:p w:rsidR="005C5D92" w:rsidRDefault="005C5D92" w:rsidP="0088179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6.8</w:t>
            </w:r>
          </w:p>
        </w:tc>
        <w:tc>
          <w:tcPr>
            <w:tcW w:w="968" w:type="dxa"/>
            <w:vAlign w:val="center"/>
          </w:tcPr>
          <w:p w:rsidR="005C5D92" w:rsidRDefault="005C5D92" w:rsidP="0088179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6.1</w:t>
            </w:r>
          </w:p>
        </w:tc>
        <w:tc>
          <w:tcPr>
            <w:tcW w:w="1328" w:type="dxa"/>
            <w:vAlign w:val="center"/>
          </w:tcPr>
          <w:p w:rsidR="005C5D92" w:rsidRPr="00FF7426" w:rsidRDefault="005C5D92" w:rsidP="0088179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1.1 / 0.93 / 0.83</w:t>
            </w:r>
          </w:p>
        </w:tc>
      </w:tr>
      <w:tr w:rsidR="005C5D92" w:rsidRPr="00AC0BA8">
        <w:trPr>
          <w:trHeight w:val="288"/>
        </w:trPr>
        <w:tc>
          <w:tcPr>
            <w:tcW w:w="1090" w:type="dxa"/>
            <w:vMerge/>
            <w:tcBorders>
              <w:bottom w:val="single" w:sz="4" w:space="0" w:color="auto"/>
            </w:tcBorders>
            <w:vAlign w:val="center"/>
          </w:tcPr>
          <w:p w:rsidR="005C5D92" w:rsidRPr="00AC0BA8" w:rsidRDefault="005C5D92" w:rsidP="00881798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092" w:type="dxa"/>
            <w:tcBorders>
              <w:bottom w:val="single" w:sz="4" w:space="0" w:color="auto"/>
            </w:tcBorders>
            <w:vAlign w:val="center"/>
          </w:tcPr>
          <w:p w:rsidR="005C5D92" w:rsidRPr="00AC0BA8" w:rsidRDefault="005C5D92" w:rsidP="0088179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3RZE</w:t>
            </w:r>
          </w:p>
        </w:tc>
        <w:tc>
          <w:tcPr>
            <w:tcW w:w="934" w:type="dxa"/>
            <w:tcBorders>
              <w:bottom w:val="single" w:sz="4" w:space="0" w:color="auto"/>
            </w:tcBorders>
            <w:vAlign w:val="center"/>
          </w:tcPr>
          <w:p w:rsidR="005C5D92" w:rsidRPr="00AC0BA8" w:rsidRDefault="005C5D92" w:rsidP="0088179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19.5</w:t>
            </w:r>
          </w:p>
        </w:tc>
        <w:tc>
          <w:tcPr>
            <w:tcW w:w="968" w:type="dxa"/>
            <w:tcBorders>
              <w:bottom w:val="single" w:sz="4" w:space="0" w:color="auto"/>
            </w:tcBorders>
            <w:vAlign w:val="center"/>
          </w:tcPr>
          <w:p w:rsidR="005C5D92" w:rsidRPr="00AC0BA8" w:rsidRDefault="005C5D92" w:rsidP="0088179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8.7</w:t>
            </w:r>
          </w:p>
        </w:tc>
        <w:tc>
          <w:tcPr>
            <w:tcW w:w="1337" w:type="dxa"/>
            <w:tcBorders>
              <w:bottom w:val="single" w:sz="4" w:space="0" w:color="auto"/>
            </w:tcBorders>
            <w:vAlign w:val="center"/>
          </w:tcPr>
          <w:p w:rsidR="005C5D92" w:rsidRPr="00DA67BE" w:rsidRDefault="005C5D92" w:rsidP="0088179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1.2</w:t>
            </w:r>
            <w:r w:rsidRPr="00DA67BE">
              <w:rPr>
                <w:rFonts w:ascii="Arial" w:hAnsi="Arial"/>
                <w:sz w:val="16"/>
              </w:rPr>
              <w:t xml:space="preserve"> / 0.90 / 0.80</w:t>
            </w:r>
          </w:p>
        </w:tc>
        <w:tc>
          <w:tcPr>
            <w:tcW w:w="943" w:type="dxa"/>
            <w:tcBorders>
              <w:bottom w:val="single" w:sz="4" w:space="0" w:color="auto"/>
            </w:tcBorders>
            <w:vAlign w:val="center"/>
          </w:tcPr>
          <w:p w:rsidR="005C5D92" w:rsidRPr="00AC0BA8" w:rsidRDefault="005C5D92" w:rsidP="0088179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5.7</w:t>
            </w:r>
          </w:p>
        </w:tc>
        <w:tc>
          <w:tcPr>
            <w:tcW w:w="968" w:type="dxa"/>
            <w:tcBorders>
              <w:bottom w:val="single" w:sz="4" w:space="0" w:color="auto"/>
            </w:tcBorders>
            <w:vAlign w:val="center"/>
          </w:tcPr>
          <w:p w:rsidR="005C5D92" w:rsidRPr="00AC0BA8" w:rsidRDefault="005C5D92" w:rsidP="0088179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5.2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vAlign w:val="center"/>
          </w:tcPr>
          <w:p w:rsidR="005C5D92" w:rsidRPr="00FF7426" w:rsidRDefault="005C5D92" w:rsidP="00881798">
            <w:pPr>
              <w:jc w:val="center"/>
              <w:rPr>
                <w:rFonts w:ascii="Arial" w:hAnsi="Arial"/>
                <w:sz w:val="16"/>
              </w:rPr>
            </w:pPr>
            <w:r w:rsidRPr="00FF7426">
              <w:rPr>
                <w:rFonts w:ascii="Arial" w:hAnsi="Arial"/>
                <w:sz w:val="16"/>
              </w:rPr>
              <w:t>0.30 / 1.00 / 0.99</w:t>
            </w:r>
          </w:p>
        </w:tc>
      </w:tr>
      <w:tr w:rsidR="005C5D92" w:rsidRPr="00AC0BA8">
        <w:trPr>
          <w:trHeight w:val="288"/>
        </w:trPr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5D92" w:rsidRPr="00AC0BA8" w:rsidRDefault="005C5D92" w:rsidP="0088179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4EJ4</w:t>
            </w:r>
          </w:p>
        </w:tc>
        <w:tc>
          <w:tcPr>
            <w:tcW w:w="10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5D92" w:rsidRPr="00AC0BA8" w:rsidRDefault="005C5D92" w:rsidP="0088179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3RZE</w:t>
            </w:r>
          </w:p>
        </w:tc>
        <w:tc>
          <w:tcPr>
            <w:tcW w:w="9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5D92" w:rsidRPr="00AC0BA8" w:rsidRDefault="005C5D92" w:rsidP="0088179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13.8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5D92" w:rsidRPr="00AC0BA8" w:rsidRDefault="005C5D92" w:rsidP="0088179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17.8</w:t>
            </w:r>
          </w:p>
        </w:tc>
        <w:tc>
          <w:tcPr>
            <w:tcW w:w="13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5D92" w:rsidRPr="00DA67BE" w:rsidRDefault="005C5D92" w:rsidP="0088179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0.90</w:t>
            </w:r>
            <w:r w:rsidRPr="00DA67BE">
              <w:rPr>
                <w:rFonts w:ascii="Arial" w:hAnsi="Arial"/>
                <w:sz w:val="16"/>
              </w:rPr>
              <w:t xml:space="preserve"> / 0.94 / 0.86</w:t>
            </w:r>
          </w:p>
        </w:tc>
        <w:tc>
          <w:tcPr>
            <w:tcW w:w="9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5D92" w:rsidRPr="00AC0BA8" w:rsidRDefault="005C5D92" w:rsidP="0088179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10.4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5D92" w:rsidRPr="00AC0BA8" w:rsidRDefault="005C5D92" w:rsidP="0088179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15.1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5D92" w:rsidRPr="00FF7426" w:rsidRDefault="005C5D92" w:rsidP="00881798">
            <w:pPr>
              <w:jc w:val="center"/>
              <w:rPr>
                <w:rFonts w:ascii="Arial" w:hAnsi="Arial"/>
                <w:sz w:val="16"/>
              </w:rPr>
            </w:pPr>
            <w:r w:rsidRPr="00FF7426">
              <w:rPr>
                <w:rFonts w:ascii="Arial" w:hAnsi="Arial"/>
                <w:sz w:val="16"/>
              </w:rPr>
              <w:t>0.68 / 0.96 / 0.86</w:t>
            </w:r>
          </w:p>
        </w:tc>
      </w:tr>
      <w:tr w:rsidR="005C5D92" w:rsidRPr="00AC0BA8">
        <w:trPr>
          <w:trHeight w:val="288"/>
        </w:trPr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5D92" w:rsidRPr="00AC0BA8" w:rsidRDefault="005C5D92" w:rsidP="0088179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3UON</w:t>
            </w:r>
          </w:p>
        </w:tc>
        <w:tc>
          <w:tcPr>
            <w:tcW w:w="10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5D92" w:rsidRPr="00AC0BA8" w:rsidRDefault="005C5D92" w:rsidP="0088179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3ODU</w:t>
            </w:r>
          </w:p>
        </w:tc>
        <w:tc>
          <w:tcPr>
            <w:tcW w:w="9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5D92" w:rsidRPr="00AC0BA8" w:rsidRDefault="005C5D92" w:rsidP="0088179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22.4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5D92" w:rsidRPr="00AC0BA8" w:rsidRDefault="005C5D92" w:rsidP="0088179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24.9</w:t>
            </w:r>
          </w:p>
        </w:tc>
        <w:tc>
          <w:tcPr>
            <w:tcW w:w="13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5D92" w:rsidRPr="00DA67BE" w:rsidRDefault="005C5D92" w:rsidP="00881798">
            <w:pPr>
              <w:jc w:val="center"/>
              <w:rPr>
                <w:rFonts w:ascii="Arial" w:hAnsi="Arial"/>
                <w:sz w:val="16"/>
              </w:rPr>
            </w:pPr>
            <w:r w:rsidRPr="00DA67BE">
              <w:rPr>
                <w:rFonts w:ascii="Arial" w:hAnsi="Arial"/>
                <w:sz w:val="16"/>
              </w:rPr>
              <w:t>0.80 / 0.93 / 0.87</w:t>
            </w:r>
          </w:p>
        </w:tc>
        <w:tc>
          <w:tcPr>
            <w:tcW w:w="9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5D92" w:rsidRPr="00AC0BA8" w:rsidRDefault="005C5D92" w:rsidP="0088179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11.1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5D92" w:rsidRPr="00AC0BA8" w:rsidRDefault="005C5D92" w:rsidP="0088179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10.0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5D92" w:rsidRPr="00FF7426" w:rsidRDefault="005C5D92" w:rsidP="00881798">
            <w:pPr>
              <w:jc w:val="center"/>
              <w:rPr>
                <w:rFonts w:ascii="Arial" w:hAnsi="Arial"/>
                <w:sz w:val="16"/>
              </w:rPr>
            </w:pPr>
            <w:r w:rsidRPr="00FF7426">
              <w:rPr>
                <w:rFonts w:ascii="Arial" w:hAnsi="Arial"/>
                <w:sz w:val="16"/>
              </w:rPr>
              <w:t>0.30 / 1.00 / 0.96</w:t>
            </w:r>
          </w:p>
        </w:tc>
      </w:tr>
      <w:tr w:rsidR="005C5D92" w:rsidRPr="00AC0BA8">
        <w:trPr>
          <w:trHeight w:val="288"/>
        </w:trPr>
        <w:tc>
          <w:tcPr>
            <w:tcW w:w="1090" w:type="dxa"/>
            <w:tcBorders>
              <w:top w:val="single" w:sz="4" w:space="0" w:color="auto"/>
            </w:tcBorders>
            <w:vAlign w:val="center"/>
          </w:tcPr>
          <w:p w:rsidR="005C5D92" w:rsidRPr="00AC0BA8" w:rsidRDefault="005C5D92" w:rsidP="0088179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4DAJ</w:t>
            </w:r>
          </w:p>
        </w:tc>
        <w:tc>
          <w:tcPr>
            <w:tcW w:w="1092" w:type="dxa"/>
            <w:tcBorders>
              <w:top w:val="single" w:sz="4" w:space="0" w:color="auto"/>
            </w:tcBorders>
            <w:vAlign w:val="center"/>
          </w:tcPr>
          <w:p w:rsidR="005C5D92" w:rsidRPr="00AC0BA8" w:rsidRDefault="005C5D92" w:rsidP="0088179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3ODU</w:t>
            </w:r>
          </w:p>
        </w:tc>
        <w:tc>
          <w:tcPr>
            <w:tcW w:w="934" w:type="dxa"/>
            <w:tcBorders>
              <w:top w:val="single" w:sz="4" w:space="0" w:color="auto"/>
            </w:tcBorders>
            <w:vAlign w:val="center"/>
          </w:tcPr>
          <w:p w:rsidR="005C5D92" w:rsidRPr="00AC0BA8" w:rsidRDefault="005C5D92" w:rsidP="0088179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27.9</w:t>
            </w:r>
          </w:p>
        </w:tc>
        <w:tc>
          <w:tcPr>
            <w:tcW w:w="968" w:type="dxa"/>
            <w:tcBorders>
              <w:top w:val="single" w:sz="4" w:space="0" w:color="auto"/>
            </w:tcBorders>
            <w:vAlign w:val="center"/>
          </w:tcPr>
          <w:p w:rsidR="005C5D92" w:rsidRPr="00AC0BA8" w:rsidRDefault="005C5D92" w:rsidP="0088179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30.0</w:t>
            </w:r>
          </w:p>
        </w:tc>
        <w:tc>
          <w:tcPr>
            <w:tcW w:w="1337" w:type="dxa"/>
            <w:tcBorders>
              <w:top w:val="single" w:sz="4" w:space="0" w:color="auto"/>
            </w:tcBorders>
            <w:vAlign w:val="center"/>
          </w:tcPr>
          <w:p w:rsidR="005C5D92" w:rsidRPr="00DA67BE" w:rsidRDefault="005C5D92" w:rsidP="00881798">
            <w:pPr>
              <w:jc w:val="center"/>
              <w:rPr>
                <w:rFonts w:ascii="Arial" w:hAnsi="Arial"/>
                <w:sz w:val="16"/>
              </w:rPr>
            </w:pPr>
            <w:r w:rsidRPr="00DA67BE">
              <w:rPr>
                <w:rFonts w:ascii="Arial" w:hAnsi="Arial"/>
                <w:sz w:val="16"/>
              </w:rPr>
              <w:t>0.70 / 0.96 / 0.88</w:t>
            </w:r>
          </w:p>
        </w:tc>
        <w:tc>
          <w:tcPr>
            <w:tcW w:w="943" w:type="dxa"/>
            <w:tcBorders>
              <w:top w:val="single" w:sz="4" w:space="0" w:color="auto"/>
            </w:tcBorders>
            <w:vAlign w:val="center"/>
          </w:tcPr>
          <w:p w:rsidR="005C5D92" w:rsidRPr="00AC0BA8" w:rsidRDefault="005C5D92" w:rsidP="0088179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13.1</w:t>
            </w:r>
          </w:p>
        </w:tc>
        <w:tc>
          <w:tcPr>
            <w:tcW w:w="968" w:type="dxa"/>
            <w:tcBorders>
              <w:top w:val="single" w:sz="4" w:space="0" w:color="auto"/>
            </w:tcBorders>
            <w:vAlign w:val="center"/>
          </w:tcPr>
          <w:p w:rsidR="005C5D92" w:rsidRPr="00AC0BA8" w:rsidRDefault="005C5D92" w:rsidP="0088179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16.9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vAlign w:val="center"/>
          </w:tcPr>
          <w:p w:rsidR="005C5D92" w:rsidRPr="00FF7426" w:rsidRDefault="005C5D92" w:rsidP="00881798">
            <w:pPr>
              <w:jc w:val="center"/>
              <w:rPr>
                <w:rFonts w:ascii="Arial" w:hAnsi="Arial"/>
                <w:sz w:val="16"/>
              </w:rPr>
            </w:pPr>
            <w:r w:rsidRPr="00FF7426">
              <w:rPr>
                <w:rFonts w:ascii="Arial" w:hAnsi="Arial"/>
                <w:sz w:val="16"/>
              </w:rPr>
              <w:t>0.66 / 0.98 / 0.86</w:t>
            </w:r>
          </w:p>
        </w:tc>
      </w:tr>
    </w:tbl>
    <w:p w:rsidR="00E11A34" w:rsidRDefault="004443CD"/>
    <w:sectPr w:rsidR="00E11A34" w:rsidSect="00E11A34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C5D92"/>
    <w:rsid w:val="004443CD"/>
    <w:rsid w:val="005C5D92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D92"/>
    <w:rPr>
      <w:rFonts w:eastAsiaTheme="minorEastAsia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5D9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D92"/>
    <w:rPr>
      <w:rFonts w:ascii="Lucida Grande" w:eastAsiaTheme="minorEastAsia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C5D92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5C5D92"/>
    <w:rPr>
      <w:rFonts w:eastAsiaTheme="minorEastAsia"/>
    </w:rPr>
  </w:style>
  <w:style w:type="character" w:styleId="CommentReference">
    <w:name w:val="annotation reference"/>
    <w:basedOn w:val="DefaultParagraphFont"/>
    <w:uiPriority w:val="99"/>
    <w:unhideWhenUsed/>
    <w:rsid w:val="005C5D9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5C5D92"/>
  </w:style>
  <w:style w:type="character" w:customStyle="1" w:styleId="CommentTextChar">
    <w:name w:val="Comment Text Char"/>
    <w:basedOn w:val="DefaultParagraphFont"/>
    <w:link w:val="CommentText"/>
    <w:uiPriority w:val="99"/>
    <w:rsid w:val="005C5D92"/>
    <w:rPr>
      <w:rFonts w:eastAsiaTheme="minorEastAsi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5C5D9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5C5D92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5C5D92"/>
    <w:pPr>
      <w:ind w:left="720"/>
      <w:contextualSpacing/>
    </w:pPr>
  </w:style>
  <w:style w:type="character" w:customStyle="1" w:styleId="h3">
    <w:name w:val="h3"/>
    <w:basedOn w:val="DefaultParagraphFont"/>
    <w:rsid w:val="005C5D92"/>
  </w:style>
  <w:style w:type="paragraph" w:styleId="NormalWeb">
    <w:name w:val="Normal (Web)"/>
    <w:basedOn w:val="Normal"/>
    <w:uiPriority w:val="99"/>
    <w:rsid w:val="005C5D92"/>
    <w:pPr>
      <w:spacing w:beforeLines="1" w:afterLines="1"/>
    </w:pPr>
    <w:rPr>
      <w:rFonts w:ascii="Times" w:eastAsiaTheme="minorHAnsi" w:hAnsi="Times" w:cs="Times New Roman"/>
      <w:sz w:val="20"/>
      <w:szCs w:val="20"/>
    </w:rPr>
  </w:style>
  <w:style w:type="paragraph" w:styleId="Footer">
    <w:name w:val="footer"/>
    <w:basedOn w:val="Normal"/>
    <w:link w:val="FooterChar"/>
    <w:rsid w:val="005C5D9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C5D92"/>
    <w:rPr>
      <w:rFonts w:eastAsiaTheme="minorEastAsia"/>
    </w:rPr>
  </w:style>
  <w:style w:type="character" w:styleId="PageNumber">
    <w:name w:val="page number"/>
    <w:basedOn w:val="DefaultParagraphFont"/>
    <w:rsid w:val="005C5D92"/>
  </w:style>
  <w:style w:type="character" w:styleId="FollowedHyperlink">
    <w:name w:val="FollowedHyperlink"/>
    <w:basedOn w:val="DefaultParagraphFont"/>
    <w:uiPriority w:val="99"/>
    <w:rsid w:val="005C5D92"/>
    <w:rPr>
      <w:color w:val="4600A5"/>
      <w:u w:val="single"/>
    </w:rPr>
  </w:style>
  <w:style w:type="paragraph" w:customStyle="1" w:styleId="font5">
    <w:name w:val="font5"/>
    <w:basedOn w:val="Normal"/>
    <w:rsid w:val="005C5D92"/>
    <w:pPr>
      <w:spacing w:beforeLines="1" w:afterLines="1"/>
    </w:pPr>
    <w:rPr>
      <w:rFonts w:ascii="Verdana" w:eastAsiaTheme="minorHAnsi" w:hAnsi="Verdana"/>
      <w:sz w:val="16"/>
      <w:szCs w:val="16"/>
    </w:rPr>
  </w:style>
  <w:style w:type="paragraph" w:customStyle="1" w:styleId="font6">
    <w:name w:val="font6"/>
    <w:basedOn w:val="Normal"/>
    <w:rsid w:val="005C5D92"/>
    <w:pPr>
      <w:spacing w:beforeLines="1" w:afterLines="1"/>
    </w:pPr>
    <w:rPr>
      <w:rFonts w:ascii="Arial" w:eastAsiaTheme="minorHAnsi" w:hAnsi="Arial"/>
      <w:color w:val="000000"/>
      <w:sz w:val="16"/>
      <w:szCs w:val="16"/>
    </w:rPr>
  </w:style>
  <w:style w:type="paragraph" w:customStyle="1" w:styleId="font7">
    <w:name w:val="font7"/>
    <w:basedOn w:val="Normal"/>
    <w:rsid w:val="005C5D92"/>
    <w:pPr>
      <w:spacing w:beforeLines="1" w:afterLines="1"/>
    </w:pPr>
    <w:rPr>
      <w:rFonts w:ascii="Arial" w:eastAsiaTheme="minorHAnsi" w:hAnsi="Arial"/>
      <w:color w:val="000000"/>
      <w:sz w:val="16"/>
      <w:szCs w:val="16"/>
    </w:rPr>
  </w:style>
  <w:style w:type="paragraph" w:customStyle="1" w:styleId="font8">
    <w:name w:val="font8"/>
    <w:basedOn w:val="Normal"/>
    <w:rsid w:val="005C5D92"/>
    <w:pPr>
      <w:spacing w:beforeLines="1" w:afterLines="1"/>
    </w:pPr>
    <w:rPr>
      <w:rFonts w:ascii="Symbol" w:eastAsiaTheme="minorHAnsi" w:hAnsi="Symbol"/>
      <w:color w:val="000000"/>
      <w:sz w:val="16"/>
      <w:szCs w:val="16"/>
    </w:rPr>
  </w:style>
  <w:style w:type="paragraph" w:customStyle="1" w:styleId="xl24">
    <w:name w:val="xl24"/>
    <w:basedOn w:val="Normal"/>
    <w:rsid w:val="005C5D92"/>
    <w:pPr>
      <w:pBdr>
        <w:bottom w:val="single" w:sz="8" w:space="0" w:color="auto"/>
      </w:pBdr>
      <w:spacing w:beforeLines="1" w:afterLines="1"/>
      <w:jc w:val="center"/>
    </w:pPr>
    <w:rPr>
      <w:rFonts w:ascii="Arial" w:eastAsiaTheme="minorHAnsi" w:hAnsi="Arial"/>
      <w:color w:val="000000"/>
      <w:sz w:val="16"/>
      <w:szCs w:val="16"/>
    </w:rPr>
  </w:style>
  <w:style w:type="paragraph" w:customStyle="1" w:styleId="xl25">
    <w:name w:val="xl25"/>
    <w:basedOn w:val="Normal"/>
    <w:rsid w:val="005C5D92"/>
    <w:pPr>
      <w:spacing w:beforeLines="1" w:afterLines="1"/>
      <w:jc w:val="center"/>
    </w:pPr>
    <w:rPr>
      <w:rFonts w:ascii="Arial" w:eastAsiaTheme="minorHAnsi" w:hAnsi="Arial"/>
      <w:color w:val="000000"/>
      <w:sz w:val="16"/>
      <w:szCs w:val="16"/>
    </w:rPr>
  </w:style>
  <w:style w:type="paragraph" w:customStyle="1" w:styleId="xl26">
    <w:name w:val="xl26"/>
    <w:basedOn w:val="Normal"/>
    <w:rsid w:val="005C5D92"/>
    <w:pPr>
      <w:spacing w:beforeLines="1" w:afterLines="1"/>
    </w:pPr>
    <w:rPr>
      <w:rFonts w:ascii="Times New Roman" w:eastAsiaTheme="minorHAnsi" w:hAnsi="Times New Roman"/>
      <w:color w:val="000000"/>
    </w:rPr>
  </w:style>
  <w:style w:type="paragraph" w:customStyle="1" w:styleId="xl27">
    <w:name w:val="xl27"/>
    <w:basedOn w:val="Normal"/>
    <w:rsid w:val="005C5D92"/>
    <w:pPr>
      <w:spacing w:beforeLines="1" w:afterLines="1"/>
    </w:pPr>
    <w:rPr>
      <w:rFonts w:ascii="Times" w:eastAsiaTheme="minorHAnsi" w:hAnsi="Times"/>
      <w:color w:val="000000"/>
      <w:sz w:val="20"/>
      <w:szCs w:val="20"/>
    </w:rPr>
  </w:style>
  <w:style w:type="paragraph" w:customStyle="1" w:styleId="xl28">
    <w:name w:val="xl28"/>
    <w:basedOn w:val="Normal"/>
    <w:rsid w:val="005C5D92"/>
    <w:pPr>
      <w:pBdr>
        <w:top w:val="single" w:sz="8" w:space="0" w:color="auto"/>
      </w:pBdr>
      <w:spacing w:beforeLines="1" w:afterLines="1"/>
      <w:jc w:val="center"/>
    </w:pPr>
    <w:rPr>
      <w:rFonts w:ascii="Arial" w:eastAsiaTheme="minorHAnsi" w:hAnsi="Arial"/>
      <w:color w:val="000000"/>
      <w:sz w:val="16"/>
      <w:szCs w:val="16"/>
    </w:rPr>
  </w:style>
  <w:style w:type="paragraph" w:customStyle="1" w:styleId="xl29">
    <w:name w:val="xl29"/>
    <w:basedOn w:val="Normal"/>
    <w:rsid w:val="005C5D92"/>
    <w:pPr>
      <w:spacing w:beforeLines="1" w:afterLines="1"/>
    </w:pPr>
    <w:rPr>
      <w:rFonts w:ascii="Times" w:eastAsiaTheme="minorHAnsi" w:hAnsi="Times"/>
      <w:color w:val="000000"/>
      <w:sz w:val="20"/>
      <w:szCs w:val="20"/>
    </w:rPr>
  </w:style>
  <w:style w:type="paragraph" w:customStyle="1" w:styleId="xl30">
    <w:name w:val="xl30"/>
    <w:basedOn w:val="Normal"/>
    <w:rsid w:val="005C5D92"/>
    <w:pPr>
      <w:pBdr>
        <w:top w:val="single" w:sz="8" w:space="0" w:color="auto"/>
      </w:pBdr>
      <w:spacing w:beforeLines="1" w:afterLines="1"/>
      <w:jc w:val="center"/>
    </w:pPr>
    <w:rPr>
      <w:rFonts w:ascii="Times" w:eastAsiaTheme="minorHAnsi" w:hAnsi="Times"/>
      <w:color w:val="000000"/>
      <w:sz w:val="20"/>
      <w:szCs w:val="20"/>
    </w:rPr>
  </w:style>
  <w:style w:type="paragraph" w:customStyle="1" w:styleId="xl31">
    <w:name w:val="xl31"/>
    <w:basedOn w:val="Normal"/>
    <w:rsid w:val="005C5D92"/>
    <w:pPr>
      <w:spacing w:beforeLines="1" w:afterLines="1"/>
      <w:jc w:val="center"/>
    </w:pPr>
    <w:rPr>
      <w:rFonts w:ascii="Times" w:eastAsiaTheme="minorHAnsi" w:hAnsi="Times"/>
      <w:color w:val="000000"/>
      <w:sz w:val="20"/>
      <w:szCs w:val="20"/>
    </w:rPr>
  </w:style>
  <w:style w:type="paragraph" w:customStyle="1" w:styleId="xl32">
    <w:name w:val="xl32"/>
    <w:basedOn w:val="Normal"/>
    <w:rsid w:val="005C5D92"/>
    <w:pPr>
      <w:pBdr>
        <w:bottom w:val="single" w:sz="8" w:space="0" w:color="auto"/>
      </w:pBdr>
      <w:spacing w:beforeLines="1" w:afterLines="1"/>
      <w:jc w:val="center"/>
    </w:pPr>
    <w:rPr>
      <w:rFonts w:ascii="Times" w:eastAsiaTheme="minorHAnsi" w:hAnsi="Times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892</Words>
  <Characters>5086</Characters>
  <Application>Microsoft Macintosh Word</Application>
  <DocSecurity>0</DocSecurity>
  <Lines>42</Lines>
  <Paragraphs>10</Paragraphs>
  <ScaleCrop>false</ScaleCrop>
  <Company>Baylor College of Medicine</Company>
  <LinksUpToDate>false</LinksUpToDate>
  <CharactersWithSpaces>6245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Barth</dc:creator>
  <cp:keywords/>
  <cp:lastModifiedBy>Patrick Barth</cp:lastModifiedBy>
  <cp:revision>2</cp:revision>
  <dcterms:created xsi:type="dcterms:W3CDTF">2014-03-10T20:47:00Z</dcterms:created>
  <dcterms:modified xsi:type="dcterms:W3CDTF">2014-03-10T20:48:00Z</dcterms:modified>
</cp:coreProperties>
</file>